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A7761" w14:textId="4132B588" w:rsidR="00E206FD" w:rsidRDefault="00610AB1" w:rsidP="00E206FD">
      <w:pPr>
        <w:shd w:val="clear" w:color="auto" w:fill="FFFFFF"/>
        <w:spacing w:before="277" w:after="277"/>
        <w:outlineLvl w:val="1"/>
        <w:rPr>
          <w:rFonts w:asciiTheme="minorHAnsi" w:hAnsiTheme="minorHAnsi" w:cstheme="minorHAnsi"/>
          <w:bCs/>
          <w:color w:val="000000"/>
          <w:sz w:val="22"/>
          <w:szCs w:val="22"/>
        </w:rPr>
      </w:pPr>
      <w:r>
        <w:rPr>
          <w:rFonts w:ascii="Verdana" w:hAnsi="Verdana"/>
          <w:b/>
          <w:bCs/>
          <w:color w:val="000000"/>
          <w:sz w:val="31"/>
          <w:szCs w:val="31"/>
        </w:rPr>
        <w:t>Federal Register Title and Cite</w:t>
      </w:r>
    </w:p>
    <w:p w14:paraId="2BCBC3C5" w14:textId="67D809D7" w:rsidR="00E206FD" w:rsidRPr="00D706EE" w:rsidRDefault="00B739AB" w:rsidP="00E206FD">
      <w:pPr>
        <w:shd w:val="clear" w:color="auto" w:fill="FFFFFF"/>
        <w:spacing w:before="277" w:after="277"/>
        <w:outlineLvl w:val="1"/>
        <w:rPr>
          <w:rFonts w:asciiTheme="minorHAnsi" w:hAnsiTheme="minorHAnsi" w:cstheme="minorHAnsi"/>
          <w:color w:val="000000"/>
          <w:sz w:val="22"/>
          <w:szCs w:val="22"/>
          <w:shd w:val="clear" w:color="auto" w:fill="FFFFFF"/>
        </w:rPr>
      </w:pPr>
      <w:r w:rsidRPr="00D706EE">
        <w:rPr>
          <w:rFonts w:asciiTheme="minorHAnsi" w:hAnsiTheme="minorHAnsi" w:cstheme="minorHAnsi"/>
          <w:color w:val="000000"/>
          <w:sz w:val="22"/>
          <w:szCs w:val="22"/>
          <w:shd w:val="clear" w:color="auto" w:fill="FFFFFF"/>
        </w:rPr>
        <w:t>Federal Motor Carrier Safety Regulations; Regulatory Guidance Concerning Crashes Involving Vehicles Striking Attenuator Trucks Deployed at Construction Sites, 80 FR 15913 (Mar. 26, 2015)</w:t>
      </w:r>
    </w:p>
    <w:p w14:paraId="627BCDEB" w14:textId="28E4FDE4" w:rsidR="00610AB1" w:rsidRPr="00D706EE" w:rsidRDefault="00C07DBF" w:rsidP="00E206FD">
      <w:pPr>
        <w:shd w:val="clear" w:color="auto" w:fill="FFFFFF"/>
        <w:spacing w:before="277" w:after="277"/>
        <w:outlineLvl w:val="1"/>
        <w:rPr>
          <w:rFonts w:asciiTheme="minorHAnsi" w:hAnsiTheme="minorHAnsi" w:cstheme="minorHAnsi"/>
          <w:color w:val="000000"/>
          <w:sz w:val="22"/>
          <w:szCs w:val="22"/>
          <w:shd w:val="clear" w:color="auto" w:fill="FFFFFF"/>
        </w:rPr>
      </w:pPr>
      <w:r w:rsidRPr="00D706EE">
        <w:rPr>
          <w:rFonts w:asciiTheme="minorHAnsi" w:hAnsiTheme="minorHAnsi" w:cstheme="minorHAnsi"/>
          <w:color w:val="000000"/>
          <w:sz w:val="22"/>
          <w:szCs w:val="22"/>
          <w:shd w:val="clear" w:color="auto" w:fill="FFFFFF"/>
        </w:rPr>
        <w:t xml:space="preserve">The </w:t>
      </w:r>
      <w:r w:rsidR="00610AB1" w:rsidRPr="00D706EE">
        <w:rPr>
          <w:rFonts w:asciiTheme="minorHAnsi" w:hAnsiTheme="minorHAnsi" w:cstheme="minorHAnsi"/>
          <w:color w:val="000000"/>
          <w:sz w:val="22"/>
          <w:szCs w:val="22"/>
          <w:shd w:val="clear" w:color="auto" w:fill="FFFFFF"/>
        </w:rPr>
        <w:t>Federal Register text ca</w:t>
      </w:r>
      <w:r w:rsidRPr="00D706EE">
        <w:rPr>
          <w:rFonts w:asciiTheme="minorHAnsi" w:hAnsiTheme="minorHAnsi" w:cstheme="minorHAnsi"/>
          <w:color w:val="000000"/>
          <w:sz w:val="22"/>
          <w:szCs w:val="22"/>
          <w:shd w:val="clear" w:color="auto" w:fill="FFFFFF"/>
        </w:rPr>
        <w:t xml:space="preserve">n be found on the </w:t>
      </w:r>
      <w:r w:rsidR="00610AB1" w:rsidRPr="00D706EE">
        <w:rPr>
          <w:rFonts w:asciiTheme="minorHAnsi" w:hAnsiTheme="minorHAnsi" w:cstheme="minorHAnsi"/>
          <w:color w:val="000000"/>
          <w:sz w:val="22"/>
          <w:szCs w:val="22"/>
          <w:shd w:val="clear" w:color="auto" w:fill="FFFFFF"/>
        </w:rPr>
        <w:t>Federal Register website. To view the Federal Register</w:t>
      </w:r>
      <w:r w:rsidRPr="00D706EE">
        <w:rPr>
          <w:rFonts w:asciiTheme="minorHAnsi" w:hAnsiTheme="minorHAnsi" w:cstheme="minorHAnsi"/>
          <w:color w:val="000000"/>
          <w:sz w:val="22"/>
          <w:szCs w:val="22"/>
          <w:shd w:val="clear" w:color="auto" w:fill="FFFFFF"/>
        </w:rPr>
        <w:t xml:space="preserve"> text, use the link below.</w:t>
      </w:r>
    </w:p>
    <w:p w14:paraId="13E62EB8" w14:textId="74735476" w:rsidR="00610AB1" w:rsidRPr="00E206FD" w:rsidRDefault="00D706EE" w:rsidP="00E206FD">
      <w:pPr>
        <w:shd w:val="clear" w:color="auto" w:fill="FFFFFF"/>
        <w:spacing w:before="277" w:after="277"/>
        <w:outlineLvl w:val="1"/>
        <w:rPr>
          <w:rFonts w:asciiTheme="minorHAnsi" w:hAnsiTheme="minorHAnsi" w:cstheme="minorHAnsi"/>
          <w:color w:val="000000"/>
          <w:sz w:val="20"/>
          <w:szCs w:val="20"/>
          <w:shd w:val="clear" w:color="auto" w:fill="FFFFFF"/>
        </w:rPr>
      </w:pPr>
      <w:hyperlink r:id="rId5" w:history="1">
        <w:r w:rsidR="00B739AB" w:rsidRPr="00E06A11">
          <w:rPr>
            <w:rStyle w:val="Hyperlink"/>
          </w:rPr>
          <w:t>https://www.federalregister.gov/documents/2015/03/26/2015-06817/federal-motor-carrier-safety-regulations-regulatory-guidance-concerning-crashes-involving-vehicles</w:t>
        </w:r>
      </w:hyperlink>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91C84AB" w14:textId="70839F47" w:rsidR="00610AB1" w:rsidRPr="00E206FD" w:rsidRDefault="00293471" w:rsidP="00C07DBF">
      <w:pPr>
        <w:shd w:val="clear" w:color="auto" w:fill="FFFFFF"/>
        <w:spacing w:before="360" w:after="360"/>
        <w:rPr>
          <w:rFonts w:asciiTheme="minorHAnsi" w:hAnsiTheme="minorHAnsi" w:cstheme="minorHAnsi"/>
          <w:color w:val="000000"/>
          <w:sz w:val="22"/>
          <w:szCs w:val="22"/>
        </w:rPr>
      </w:pPr>
      <w:r w:rsidRPr="00293471">
        <w:rPr>
          <w:rFonts w:asciiTheme="minorHAnsi" w:hAnsiTheme="minorHAnsi" w:cstheme="minorHAnsi"/>
          <w:color w:val="000000"/>
          <w:sz w:val="22"/>
          <w:szCs w:val="22"/>
        </w:rPr>
        <w:t>FMCSA provides regulatory guidance concerning crashes involving motor vehicles striking the rear of attenuator trucks deployed at construction sites and whether such crashes meet the definition of “accident” under 49 CFR 390.5 for the motor carrier that controls the attenuator truck. Attenuator trucks are highway safety vehicles equipped with an impact attenuating crash cushion intended to reduce the risks of injuries and fatalities resulting from crashes in construction work zones. The guidance explains that such crashes in which motorists strike the attenuator trucks while they are deployed at construction work zones are not covered by the definition of accident and such occurrences will not be considered by FMCSA under its Compliance, Safety, Accountability Safety Measurement System (SMS) scores, or Safety Fitness Determination for the motor carrier that controls the attenuator truck.</w:t>
      </w:r>
    </w:p>
    <w:p w14:paraId="1824525A" w14:textId="77777777" w:rsidR="00BA7036" w:rsidRDefault="00BA7036" w:rsidP="00BA7036">
      <w:pPr>
        <w:shd w:val="clear" w:color="auto" w:fill="FFFFFF"/>
        <w:rPr>
          <w:rFonts w:ascii="Lucida Grande" w:hAnsi="Lucida Grande" w:cs="Lucida Grande"/>
          <w:color w:val="333333"/>
          <w:sz w:val="20"/>
          <w:szCs w:val="20"/>
        </w:rPr>
      </w:pPr>
    </w:p>
    <w:p w14:paraId="666C0110" w14:textId="77777777" w:rsidR="00BA7036" w:rsidRPr="00C07DBF" w:rsidRDefault="00BA7036" w:rsidP="00BA7036">
      <w:bookmarkStart w:id="0" w:name="_GoBack"/>
      <w:bookmarkEnd w:id="0"/>
    </w:p>
    <w:sectPr w:rsidR="00BA7036"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1C1FFE"/>
    <w:rsid w:val="00237897"/>
    <w:rsid w:val="00240FD2"/>
    <w:rsid w:val="00241E22"/>
    <w:rsid w:val="00262DAD"/>
    <w:rsid w:val="00293471"/>
    <w:rsid w:val="002D5D65"/>
    <w:rsid w:val="003A225E"/>
    <w:rsid w:val="003A7B90"/>
    <w:rsid w:val="0040553F"/>
    <w:rsid w:val="004207C6"/>
    <w:rsid w:val="00445121"/>
    <w:rsid w:val="005406F1"/>
    <w:rsid w:val="005930AA"/>
    <w:rsid w:val="005F4FE0"/>
    <w:rsid w:val="00610AB1"/>
    <w:rsid w:val="006213DA"/>
    <w:rsid w:val="00630A76"/>
    <w:rsid w:val="0067786F"/>
    <w:rsid w:val="006B2F57"/>
    <w:rsid w:val="007229E9"/>
    <w:rsid w:val="007C52E9"/>
    <w:rsid w:val="007D3599"/>
    <w:rsid w:val="009304DE"/>
    <w:rsid w:val="009F79D1"/>
    <w:rsid w:val="00A93F24"/>
    <w:rsid w:val="00AF1165"/>
    <w:rsid w:val="00B10AA5"/>
    <w:rsid w:val="00B739AB"/>
    <w:rsid w:val="00BA7036"/>
    <w:rsid w:val="00BE7352"/>
    <w:rsid w:val="00C07DBF"/>
    <w:rsid w:val="00D625E3"/>
    <w:rsid w:val="00D706EE"/>
    <w:rsid w:val="00DE45F6"/>
    <w:rsid w:val="00E033FB"/>
    <w:rsid w:val="00E206FD"/>
    <w:rsid w:val="00E44042"/>
    <w:rsid w:val="00E74E14"/>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styleId="FollowedHyperlink">
    <w:name w:val="FollowedHyperlink"/>
    <w:basedOn w:val="DefaultParagraphFont"/>
    <w:uiPriority w:val="99"/>
    <w:semiHidden/>
    <w:unhideWhenUsed/>
    <w:rsid w:val="00E206FD"/>
    <w:rPr>
      <w:color w:val="954F72" w:themeColor="followedHyperlink"/>
      <w:u w:val="single"/>
    </w:rPr>
  </w:style>
  <w:style w:type="table" w:styleId="TableGrid">
    <w:name w:val="Table Grid"/>
    <w:basedOn w:val="TableNormal"/>
    <w:uiPriority w:val="39"/>
    <w:rsid w:val="00E7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5/03/26/2015-06817/federal-motor-carrier-safety-regulations-regulatory-guidance-concerning-crashes-involving-vehic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9</cp:revision>
  <dcterms:created xsi:type="dcterms:W3CDTF">2020-02-18T18:20:00Z</dcterms:created>
  <dcterms:modified xsi:type="dcterms:W3CDTF">2020-02-21T20:50:00Z</dcterms:modified>
</cp:coreProperties>
</file>