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54D257C" w14:textId="14F1CB19" w:rsidR="00BE7352" w:rsidRDefault="00BE7352" w:rsidP="00BE7352"/>
    <w:p w14:paraId="2B700B82" w14:textId="053531E3" w:rsidR="0067786F" w:rsidRPr="00BE7352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00C824DE" w14:textId="2A78001E" w:rsidR="00607B47" w:rsidRDefault="00304B36" w:rsidP="00607B47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t>FMCSA Policy on the Suspension of Operating Authority for Hostage Load Violations, 77 Fed. Reg. 64050 (Oct. 18, 2012)</w:t>
      </w:r>
      <w:r w:rsidR="00C07DBF" w:rsidRPr="00C07DBF">
        <w:rPr>
          <w:rFonts w:ascii="Verdana" w:hAnsi="Verdana"/>
          <w:color w:val="000000"/>
          <w:sz w:val="20"/>
          <w:szCs w:val="20"/>
        </w:rPr>
        <w:br/>
      </w:r>
    </w:p>
    <w:p w14:paraId="5BADE868" w14:textId="77777777" w:rsidR="000A20CC" w:rsidRDefault="000A20CC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27BCDEB" w14:textId="228C6F2A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009163B8" w14:textId="64AB4BEE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850FC78" w14:textId="77777777" w:rsidR="00304B36" w:rsidRDefault="00C53BDE" w:rsidP="00304B36">
      <w:hyperlink r:id="rId5" w:history="1">
        <w:r w:rsidR="00304B36" w:rsidRPr="00E06A11">
          <w:rPr>
            <w:rStyle w:val="Hyperlink"/>
          </w:rPr>
          <w:t>https://www.federalregister.gov/documents/2012/10/18/2012-25678/fmcsa-policy-on-the-suspension-of-operating-authority-for-hostage-load-violations</w:t>
        </w:r>
      </w:hyperlink>
    </w:p>
    <w:p w14:paraId="1A8CCB3F" w14:textId="77777777" w:rsidR="00655392" w:rsidRDefault="00655392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47CA7BE4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7CDC61F3" w14:textId="2D70AE8A" w:rsidR="00655392" w:rsidRPr="00304B36" w:rsidRDefault="00304B36" w:rsidP="00304B36">
      <w:pPr>
        <w:pStyle w:val="Heading4"/>
        <w:shd w:val="clear" w:color="auto" w:fill="FFFFFF"/>
        <w:spacing w:before="0"/>
        <w:rPr>
          <w:rFonts w:ascii="Lucida Grande" w:hAnsi="Lucida Grande" w:cs="Lucida Grande"/>
          <w:b/>
          <w:bCs/>
          <w:i w:val="0"/>
          <w:color w:val="auto"/>
          <w:sz w:val="20"/>
          <w:szCs w:val="20"/>
          <w:highlight w:val="yellow"/>
          <w:shd w:val="clear" w:color="auto" w:fill="FFFFFF"/>
        </w:rPr>
      </w:pPr>
      <w:r w:rsidRPr="00304B36">
        <w:rPr>
          <w:i w:val="0"/>
          <w:color w:val="auto"/>
        </w:rPr>
        <w:t>FMCSA provides notice of the Agency’s new policy concerning enforcement of its household goods (HHG) motor carrier and broker regulations. FMCSA may take enforcement action when a HHG motor carrier or broker knowingly and willfully fails, in violation of a contract, to deliver or unload at the destination a shipment of HHG for which charges have been estimated and for which payment has been tendered. A motor carrier or broker found holding a HHG shipment hostage may be subject to suspension of registration for a period of not less than 12 months to not more than 36 months</w:t>
      </w:r>
    </w:p>
    <w:p w14:paraId="6F28D7C5" w14:textId="77777777" w:rsidR="00655392" w:rsidRDefault="00655392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highlight w:val="yellow"/>
          <w:shd w:val="clear" w:color="auto" w:fill="FFFFFF"/>
        </w:rPr>
      </w:pPr>
    </w:p>
    <w:p w14:paraId="2AA2647C" w14:textId="77777777" w:rsidR="00866BF3" w:rsidRPr="00C07DBF" w:rsidRDefault="00866BF3" w:rsidP="00C07DBF">
      <w:bookmarkStart w:id="0" w:name="_GoBack"/>
      <w:bookmarkEnd w:id="0"/>
    </w:p>
    <w:sectPr w:rsidR="00866BF3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A20CC"/>
    <w:rsid w:val="001C1FFE"/>
    <w:rsid w:val="00237897"/>
    <w:rsid w:val="00240FD2"/>
    <w:rsid w:val="00262DAD"/>
    <w:rsid w:val="002D5D65"/>
    <w:rsid w:val="00304B36"/>
    <w:rsid w:val="0040553F"/>
    <w:rsid w:val="004207C6"/>
    <w:rsid w:val="00445121"/>
    <w:rsid w:val="00505750"/>
    <w:rsid w:val="00573896"/>
    <w:rsid w:val="005930AA"/>
    <w:rsid w:val="00607B47"/>
    <w:rsid w:val="00610AB1"/>
    <w:rsid w:val="00630A76"/>
    <w:rsid w:val="00655392"/>
    <w:rsid w:val="0067786F"/>
    <w:rsid w:val="007F0D79"/>
    <w:rsid w:val="00866BF3"/>
    <w:rsid w:val="009304DE"/>
    <w:rsid w:val="00A93F24"/>
    <w:rsid w:val="00AF1165"/>
    <w:rsid w:val="00B305D6"/>
    <w:rsid w:val="00B43227"/>
    <w:rsid w:val="00B93BE1"/>
    <w:rsid w:val="00BE7352"/>
    <w:rsid w:val="00C07DBF"/>
    <w:rsid w:val="00C53BDE"/>
    <w:rsid w:val="00D67670"/>
    <w:rsid w:val="00D825E3"/>
    <w:rsid w:val="00EB1625"/>
    <w:rsid w:val="00F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4B3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07B4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2/10/18/2012-25678/fmcsa-policy-on-the-suspension-of-operating-authority-for-hostage-load-viol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2020-02-24T16:01:00Z</dcterms:created>
  <dcterms:modified xsi:type="dcterms:W3CDTF">2020-02-24T16:01:00Z</dcterms:modified>
</cp:coreProperties>
</file>