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56BD981" w:rsidR="00BE7352" w:rsidRPr="00697821" w:rsidRDefault="00697821" w:rsidP="00BE7352">
      <w:pPr>
        <w:rPr>
          <w:bCs/>
          <w:color w:val="000000"/>
        </w:rPr>
      </w:pPr>
      <w:r>
        <w:rPr>
          <w:bCs/>
          <w:color w:val="000000"/>
        </w:rPr>
        <w:t xml:space="preserve">When a non-driver may update their </w:t>
      </w:r>
      <w:proofErr w:type="spellStart"/>
      <w:r>
        <w:rPr>
          <w:bCs/>
          <w:color w:val="000000"/>
        </w:rPr>
        <w:t>eROD</w:t>
      </w:r>
      <w:proofErr w:type="spellEnd"/>
    </w:p>
    <w:p w14:paraId="5037AF09" w14:textId="758415A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>1</w:t>
      </w:r>
      <w:r w:rsidR="00596F1F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596F1F">
        <w:rPr>
          <w:b/>
          <w:bCs/>
          <w:color w:val="000000"/>
          <w:sz w:val="31"/>
          <w:szCs w:val="31"/>
        </w:rPr>
        <w:t>Automatic on-board recording devices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3D342E4" w14:textId="77777777" w:rsidR="00743D1D" w:rsidRPr="009254D2" w:rsidRDefault="00743D1D" w:rsidP="00743D1D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4:</w:t>
      </w:r>
      <w:r w:rsidRPr="009254D2">
        <w:rPr>
          <w:b/>
          <w:bCs/>
          <w:sz w:val="19"/>
          <w:szCs w:val="19"/>
        </w:rPr>
        <w:t xml:space="preserve"> </w:t>
      </w:r>
      <w:r w:rsidRPr="009254D2">
        <w:rPr>
          <w:sz w:val="22"/>
          <w:szCs w:val="22"/>
        </w:rPr>
        <w:t>Are automatic on-board recorders (AOBRDs) required to be designed and maintained to prevent team drivers in a non-driving duty status from making updates to their electronic record of duty status while the vehicle is in motion?</w:t>
      </w:r>
    </w:p>
    <w:p w14:paraId="4AB9F00E" w14:textId="3A869F1D" w:rsidR="00743D1D" w:rsidRPr="009254D2" w:rsidRDefault="00743D1D" w:rsidP="00743D1D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743D1D">
        <w:rPr>
          <w:b/>
          <w:bCs/>
          <w:i/>
          <w:iCs/>
          <w:sz w:val="22"/>
          <w:szCs w:val="22"/>
        </w:rPr>
        <w:t>Guidance:</w:t>
      </w:r>
      <w:r>
        <w:rPr>
          <w:sz w:val="22"/>
          <w:szCs w:val="22"/>
        </w:rPr>
        <w:t xml:space="preserve"> </w:t>
      </w:r>
      <w:r w:rsidRPr="009254D2">
        <w:rPr>
          <w:sz w:val="22"/>
          <w:szCs w:val="22"/>
        </w:rPr>
        <w:t>No. AOBRDs are required only to prevent updates to the electronic record by the person who is actually driving while the vehicle is in motion. The on-board recorder must be capable of recording separately each driver’s duty status when there is a multiple driver operation (</w:t>
      </w:r>
      <w:r w:rsidRPr="00240EDC">
        <w:t>49 CFR 395.15(</w:t>
      </w:r>
      <w:proofErr w:type="spellStart"/>
      <w:r w:rsidRPr="00240EDC">
        <w:t>i</w:t>
      </w:r>
      <w:proofErr w:type="spellEnd"/>
      <w:r w:rsidRPr="00240EDC">
        <w:t>)(6)</w:t>
      </w:r>
      <w:r w:rsidRPr="009254D2">
        <w:rPr>
          <w:rStyle w:val="Hyperlink"/>
        </w:rPr>
        <w:t>)</w:t>
      </w:r>
      <w:r w:rsidRPr="009254D2">
        <w:rPr>
          <w:sz w:val="22"/>
          <w:szCs w:val="22"/>
        </w:rPr>
        <w:t>. Therefore, a system designed and maintained to handle multiple drivers would have a means for drivers to identify themselves and prevent the current driver from making entries on the electronic record (except when registering the time the vehicle crosses a State boundary) until the vehicle is at rest. However, the system may allow a co-driver to log into the system at any time to make updates while the vehicle is in motion.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</w:p>
    <w:p w14:paraId="2BA96931" w14:textId="77777777" w:rsidR="00697821" w:rsidRPr="00C07DBF" w:rsidRDefault="00697821" w:rsidP="00D55545">
      <w:pPr>
        <w:shd w:val="clear" w:color="auto" w:fill="FFFFFF"/>
      </w:pPr>
      <w:bookmarkStart w:id="0" w:name="_GoBack"/>
      <w:bookmarkEnd w:id="0"/>
    </w:p>
    <w:sectPr w:rsidR="00697821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0EDC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7E4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42D2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21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63C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33FE-A00D-4668-842D-8D25E1E4C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A16C7-BBFA-4FFE-8C7E-9B38CADB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E35DA-B228-486B-B562-FD6F8C6C3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BECE68-6958-4D6C-8029-2F3600DB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2020-02-24T14:39:00Z</dcterms:created>
  <dcterms:modified xsi:type="dcterms:W3CDTF">2020-02-24T14:39:00Z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