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037AF09" w14:textId="343AB7C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36105C">
        <w:rPr>
          <w:b/>
          <w:bCs/>
          <w:color w:val="000000"/>
          <w:sz w:val="31"/>
          <w:szCs w:val="31"/>
        </w:rPr>
        <w:t>6</w:t>
      </w:r>
      <w:r w:rsidR="00CB370F">
        <w:rPr>
          <w:b/>
          <w:bCs/>
          <w:color w:val="000000"/>
          <w:sz w:val="31"/>
          <w:szCs w:val="31"/>
        </w:rPr>
        <w:t>5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CB370F">
        <w:rPr>
          <w:b/>
          <w:bCs/>
          <w:color w:val="000000"/>
          <w:sz w:val="31"/>
          <w:szCs w:val="31"/>
        </w:rPr>
        <w:t>Drivers furnished by other motor carriers</w:t>
      </w:r>
      <w:r w:rsidR="0036105C">
        <w:rPr>
          <w:b/>
          <w:bCs/>
          <w:color w:val="000000"/>
          <w:sz w:val="31"/>
          <w:szCs w:val="31"/>
        </w:rPr>
        <w:t xml:space="preserve">. </w:t>
      </w:r>
    </w:p>
    <w:p w14:paraId="5624BEF6" w14:textId="5347AE23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C0C36B7" w14:textId="7FA510DE" w:rsidR="00A34CF7" w:rsidRPr="00A34CF7" w:rsidRDefault="00A34CF7" w:rsidP="00A34CF7">
      <w:pPr>
        <w:pStyle w:val="NormalWeb"/>
        <w:spacing w:before="0" w:after="90"/>
        <w:rPr>
          <w:b/>
          <w:bCs/>
          <w:iCs/>
        </w:rPr>
      </w:pPr>
      <w:r w:rsidRPr="00A34CF7">
        <w:rPr>
          <w:b/>
          <w:bCs/>
          <w:iCs/>
        </w:rPr>
        <w:t>Question 2: May the certificate of qualification as prescribed by </w:t>
      </w:r>
      <w:r w:rsidRPr="00A34CF7">
        <w:rPr>
          <w:b/>
        </w:rPr>
        <w:t>§391.65</w:t>
      </w:r>
      <w:r w:rsidRPr="00A34CF7">
        <w:rPr>
          <w:b/>
          <w:bCs/>
          <w:iCs/>
        </w:rPr>
        <w:t> be incorporated into another carrier’s forms such as a lease and/or interchange agreement?</w:t>
      </w:r>
    </w:p>
    <w:p w14:paraId="5B9BDFE6" w14:textId="77777777" w:rsidR="00A34CF7" w:rsidRPr="00A34CF7" w:rsidRDefault="00A34CF7" w:rsidP="00A34CF7">
      <w:pPr>
        <w:pStyle w:val="NormalWeb"/>
        <w:spacing w:before="0" w:after="90"/>
        <w:rPr>
          <w:bCs/>
          <w:iCs/>
        </w:rPr>
      </w:pPr>
      <w:r w:rsidRPr="00A34CF7">
        <w:rPr>
          <w:bCs/>
          <w:iCs/>
        </w:rPr>
        <w:t>Guidance: Yes. However, the certificate of qualification must be signed and dated by an officer or authorized employee of the regularly employing carrier.</w:t>
      </w:r>
    </w:p>
    <w:p w14:paraId="611D5F72" w14:textId="77777777" w:rsidR="00CB370F" w:rsidRDefault="00CB370F" w:rsidP="00DD2542">
      <w:pPr>
        <w:pStyle w:val="NormalWeb"/>
        <w:spacing w:before="0" w:beforeAutospacing="0" w:after="90" w:afterAutospacing="0"/>
        <w:rPr>
          <w:b/>
          <w:bCs/>
          <w:i/>
          <w:iCs/>
        </w:rPr>
      </w:pPr>
      <w:bookmarkStart w:id="0" w:name="_GoBack"/>
      <w:bookmarkEnd w:id="0"/>
    </w:p>
    <w:sectPr w:rsidR="00CB370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B91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4CF7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46BCA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D009B"/>
    <w:rsid w:val="00CE35CF"/>
    <w:rsid w:val="00CF6E40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3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A34C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AF7C-17B3-4C1C-BF30-E226FC5C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B76D1-148C-47D9-B15D-1E0DF4FF7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44F6C-69C6-4FB4-90AE-52116711B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94D93C-531F-4ACE-96FD-27115BD9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2020-02-27T17:11:00Z</dcterms:created>
  <dcterms:modified xsi:type="dcterms:W3CDTF">2020-02-27T17:11:00Z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