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50BEEB3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625818">
        <w:rPr>
          <w:b/>
          <w:bCs/>
          <w:color w:val="000000"/>
          <w:sz w:val="31"/>
          <w:szCs w:val="31"/>
        </w:rPr>
        <w:t>2</w:t>
      </w:r>
      <w:r w:rsidR="00ED45C9">
        <w:rPr>
          <w:b/>
          <w:bCs/>
          <w:color w:val="000000"/>
          <w:sz w:val="31"/>
          <w:szCs w:val="31"/>
        </w:rPr>
        <w:t>3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ED45C9">
        <w:rPr>
          <w:b/>
          <w:bCs/>
          <w:color w:val="000000"/>
          <w:sz w:val="31"/>
          <w:szCs w:val="31"/>
        </w:rPr>
        <w:t>Investigations and inquiries</w:t>
      </w:r>
      <w:r w:rsidRPr="00020E91">
        <w:rPr>
          <w:b/>
          <w:bCs/>
          <w:color w:val="000000"/>
          <w:sz w:val="31"/>
          <w:szCs w:val="31"/>
        </w:rPr>
        <w:t>.</w:t>
      </w:r>
    </w:p>
    <w:p w14:paraId="5624BEF6" w14:textId="5A3C57B7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E75E536" w14:textId="481774CE" w:rsidR="00ED45C9" w:rsidRDefault="00ED45C9" w:rsidP="00ED45C9">
      <w:pPr>
        <w:pStyle w:val="NormalWeb"/>
        <w:spacing w:before="0" w:beforeAutospacing="0" w:after="90" w:afterAutospacing="0"/>
      </w:pPr>
      <w:r w:rsidRPr="00ED45C9">
        <w:rPr>
          <w:b/>
          <w:bCs/>
          <w:i/>
          <w:iCs/>
        </w:rPr>
        <w:t>Question 1:</w:t>
      </w:r>
      <w:r w:rsidRPr="00ED45C9">
        <w:rPr>
          <w:b/>
          <w:bCs/>
        </w:rPr>
        <w:t xml:space="preserve"> </w:t>
      </w:r>
      <w:r w:rsidRPr="00ED45C9">
        <w:t>When a motor carrier receives a request for driver information from another motor carrier about a former or current driver, is it required to supply the requested information?</w:t>
      </w:r>
    </w:p>
    <w:p w14:paraId="46E8DBB3" w14:textId="77777777" w:rsidR="00D23ABE" w:rsidRPr="00ED45C9" w:rsidRDefault="00D23ABE" w:rsidP="00ED45C9">
      <w:pPr>
        <w:pStyle w:val="NormalWeb"/>
        <w:spacing w:before="0" w:beforeAutospacing="0" w:after="90" w:afterAutospacing="0"/>
      </w:pPr>
    </w:p>
    <w:p w14:paraId="27662F50" w14:textId="36739D11" w:rsidR="003B0706" w:rsidRPr="00757266" w:rsidRDefault="00ED45C9" w:rsidP="00757266">
      <w:pPr>
        <w:pStyle w:val="NormalWeb"/>
        <w:spacing w:before="0" w:beforeAutospacing="0" w:after="90" w:afterAutospacing="0"/>
      </w:pPr>
      <w:r w:rsidRPr="00ED45C9">
        <w:rPr>
          <w:b/>
          <w:bCs/>
          <w:i/>
          <w:iCs/>
        </w:rPr>
        <w:t>Guidance:</w:t>
      </w:r>
      <w:r w:rsidRPr="00ED45C9">
        <w:t xml:space="preserve"> Generally no. See </w:t>
      </w:r>
      <w:r w:rsidRPr="003B0706">
        <w:t>§382.405</w:t>
      </w:r>
      <w:r w:rsidRPr="00ED45C9">
        <w:t>, however, for requests pertaining to drug and alcohol records.</w:t>
      </w:r>
    </w:p>
    <w:p w14:paraId="12F87F54" w14:textId="77777777" w:rsidR="003B0706" w:rsidRPr="00C07DBF" w:rsidRDefault="003B0706" w:rsidP="00D55545">
      <w:pPr>
        <w:shd w:val="clear" w:color="auto" w:fill="FFFFFF"/>
      </w:pPr>
      <w:bookmarkStart w:id="0" w:name="_GoBack"/>
      <w:bookmarkEnd w:id="0"/>
    </w:p>
    <w:sectPr w:rsidR="003B070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35CDE"/>
    <w:rsid w:val="002511F6"/>
    <w:rsid w:val="00254C06"/>
    <w:rsid w:val="00276225"/>
    <w:rsid w:val="002B5C8F"/>
    <w:rsid w:val="002D5D65"/>
    <w:rsid w:val="002F6EEF"/>
    <w:rsid w:val="00354395"/>
    <w:rsid w:val="00356B20"/>
    <w:rsid w:val="00361F75"/>
    <w:rsid w:val="0036629F"/>
    <w:rsid w:val="00376166"/>
    <w:rsid w:val="003B0706"/>
    <w:rsid w:val="003C7920"/>
    <w:rsid w:val="003D44C0"/>
    <w:rsid w:val="003E0D72"/>
    <w:rsid w:val="0040553F"/>
    <w:rsid w:val="0041072F"/>
    <w:rsid w:val="00411F05"/>
    <w:rsid w:val="00426678"/>
    <w:rsid w:val="00445121"/>
    <w:rsid w:val="00454271"/>
    <w:rsid w:val="00463109"/>
    <w:rsid w:val="004A5C1B"/>
    <w:rsid w:val="004A7965"/>
    <w:rsid w:val="004B24EF"/>
    <w:rsid w:val="004E4BA2"/>
    <w:rsid w:val="00500A96"/>
    <w:rsid w:val="00501A2F"/>
    <w:rsid w:val="00521EEC"/>
    <w:rsid w:val="00533512"/>
    <w:rsid w:val="005346EB"/>
    <w:rsid w:val="00552F5B"/>
    <w:rsid w:val="00564F09"/>
    <w:rsid w:val="00587EB6"/>
    <w:rsid w:val="005930AA"/>
    <w:rsid w:val="005F4F28"/>
    <w:rsid w:val="00602719"/>
    <w:rsid w:val="00624947"/>
    <w:rsid w:val="00625818"/>
    <w:rsid w:val="00630A76"/>
    <w:rsid w:val="00655E41"/>
    <w:rsid w:val="006621F8"/>
    <w:rsid w:val="00662FF7"/>
    <w:rsid w:val="0067786F"/>
    <w:rsid w:val="00694BC3"/>
    <w:rsid w:val="00696090"/>
    <w:rsid w:val="00697125"/>
    <w:rsid w:val="006D1486"/>
    <w:rsid w:val="0071106A"/>
    <w:rsid w:val="00757266"/>
    <w:rsid w:val="00775D8D"/>
    <w:rsid w:val="007A49EF"/>
    <w:rsid w:val="007A6B74"/>
    <w:rsid w:val="007C28C9"/>
    <w:rsid w:val="007E470E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24E09"/>
    <w:rsid w:val="009304DE"/>
    <w:rsid w:val="0095777F"/>
    <w:rsid w:val="00992214"/>
    <w:rsid w:val="009D2415"/>
    <w:rsid w:val="009E2758"/>
    <w:rsid w:val="00A244DC"/>
    <w:rsid w:val="00A35FF4"/>
    <w:rsid w:val="00A57020"/>
    <w:rsid w:val="00A77135"/>
    <w:rsid w:val="00A93F24"/>
    <w:rsid w:val="00A95FE5"/>
    <w:rsid w:val="00AF1165"/>
    <w:rsid w:val="00B05F12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5CE9"/>
    <w:rsid w:val="00DF47D0"/>
    <w:rsid w:val="00E126A7"/>
    <w:rsid w:val="00E31D11"/>
    <w:rsid w:val="00E32ACF"/>
    <w:rsid w:val="00E55C1E"/>
    <w:rsid w:val="00E63C7B"/>
    <w:rsid w:val="00EB1625"/>
    <w:rsid w:val="00ED45C9"/>
    <w:rsid w:val="00EF2F31"/>
    <w:rsid w:val="00F231A2"/>
    <w:rsid w:val="00F4633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B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0850D-B6DA-4B4E-A199-369398C0D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3322F-04DF-4E53-BCA0-70606046F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9C136-99C1-49FC-8EE2-F5EF104B5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2020-02-28T17:13:00Z</dcterms:created>
  <dcterms:modified xsi:type="dcterms:W3CDTF">2020-02-28T17:13:00Z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