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6FA7" w14:textId="77777777" w:rsidR="00BE5667" w:rsidRPr="003F0A61" w:rsidRDefault="00BE5667" w:rsidP="00BE56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Guidance on using Sample General Consent Form Provided by FMCSA</w:t>
      </w:r>
    </w:p>
    <w:p w14:paraId="133A5108" w14:textId="77777777" w:rsidR="00BE5667" w:rsidRDefault="00BE5667" w:rsidP="00BE5667"/>
    <w:p w14:paraId="3F4360F2" w14:textId="77777777" w:rsidR="00BE5667" w:rsidRPr="000566B6" w:rsidRDefault="00BE5667" w:rsidP="00BE5667">
      <w:pPr>
        <w:pStyle w:val="Heading2"/>
        <w:rPr>
          <w:rFonts w:eastAsia="Times New Roman"/>
        </w:rPr>
      </w:pPr>
      <w:r w:rsidRPr="000566B6">
        <w:rPr>
          <w:rFonts w:eastAsia="Times New Roman"/>
        </w:rPr>
        <w:t>Q&amp;A</w:t>
      </w:r>
    </w:p>
    <w:p w14:paraId="16EAF0DE" w14:textId="77777777" w:rsidR="00BE5667" w:rsidRPr="000566B6" w:rsidRDefault="00BE5667" w:rsidP="00BE5667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0566B6">
        <w:rPr>
          <w:rFonts w:eastAsia="Calibri" w:cstheme="minorHAnsi"/>
          <w:bCs/>
          <w:sz w:val="24"/>
          <w:szCs w:val="24"/>
        </w:rPr>
        <w:t>Does the Federal Motor Carrier Safety Administration (FMCSA) provide a sample of a limited consent request?</w:t>
      </w:r>
    </w:p>
    <w:p w14:paraId="4E273D07" w14:textId="77777777" w:rsidR="00BE5667" w:rsidRPr="000566B6" w:rsidRDefault="00BE5667" w:rsidP="00BE566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14:paraId="525D2137" w14:textId="77777777" w:rsidR="00BE5667" w:rsidRPr="000566B6" w:rsidRDefault="00BE5667" w:rsidP="00BE5667">
      <w:pPr>
        <w:pStyle w:val="Heading2"/>
        <w:rPr>
          <w:rFonts w:eastAsia="Times New Roman"/>
        </w:rPr>
      </w:pPr>
      <w:r w:rsidRPr="000566B6">
        <w:rPr>
          <w:rFonts w:eastAsia="Times New Roman"/>
        </w:rPr>
        <w:t xml:space="preserve">Guidance: </w:t>
      </w:r>
    </w:p>
    <w:p w14:paraId="59D0157E" w14:textId="77777777" w:rsidR="00BE5667" w:rsidRPr="000566B6" w:rsidRDefault="00BE5667" w:rsidP="00BE5667">
      <w:pPr>
        <w:pStyle w:val="NoSpacing"/>
        <w:rPr>
          <w:rFonts w:eastAsia="Calibri" w:cstheme="minorHAnsi"/>
          <w:bCs/>
          <w:sz w:val="24"/>
          <w:szCs w:val="24"/>
        </w:rPr>
      </w:pPr>
      <w:r w:rsidRPr="000566B6">
        <w:rPr>
          <w:rFonts w:eastAsia="Calibri" w:cstheme="minorHAnsi"/>
          <w:bCs/>
          <w:sz w:val="24"/>
          <w:szCs w:val="24"/>
        </w:rPr>
        <w:t xml:space="preserve">Yes, a </w:t>
      </w:r>
      <w:r w:rsidRPr="00C50716">
        <w:rPr>
          <w:rFonts w:eastAsia="Calibri" w:cstheme="minorHAnsi"/>
          <w:bCs/>
          <w:sz w:val="24"/>
          <w:szCs w:val="24"/>
        </w:rPr>
        <w:t>sample general consent form</w:t>
      </w:r>
      <w:r w:rsidRPr="000566B6">
        <w:rPr>
          <w:rFonts w:eastAsia="Calibri" w:cstheme="minorHAnsi"/>
          <w:bCs/>
          <w:sz w:val="24"/>
          <w:szCs w:val="24"/>
        </w:rPr>
        <w:t xml:space="preserve"> is available</w:t>
      </w:r>
      <w:r>
        <w:rPr>
          <w:rFonts w:eastAsia="Calibri" w:cstheme="minorHAnsi"/>
          <w:bCs/>
          <w:sz w:val="24"/>
          <w:szCs w:val="24"/>
        </w:rPr>
        <w:t xml:space="preserve"> at </w:t>
      </w:r>
      <w:hyperlink r:id="rId8" w:history="1">
        <w:r w:rsidRPr="00D0227D">
          <w:rPr>
            <w:rStyle w:val="Hyperlink"/>
            <w:rFonts w:eastAsia="Calibri" w:cstheme="minorHAnsi"/>
            <w:bCs/>
            <w:sz w:val="24"/>
            <w:szCs w:val="24"/>
          </w:rPr>
          <w:t>https://clearinghouse.fmcsa.dot.gov/Resource/Index/Sample-Limited-Consent-Form</w:t>
        </w:r>
      </w:hyperlink>
      <w:r>
        <w:rPr>
          <w:rFonts w:eastAsia="Calibri" w:cstheme="minorHAnsi"/>
          <w:bCs/>
          <w:sz w:val="24"/>
          <w:szCs w:val="24"/>
        </w:rPr>
        <w:t xml:space="preserve"> </w:t>
      </w:r>
      <w:r w:rsidRPr="000566B6">
        <w:rPr>
          <w:rFonts w:eastAsia="Calibri" w:cstheme="minorHAnsi"/>
          <w:bCs/>
          <w:sz w:val="24"/>
          <w:szCs w:val="24"/>
        </w:rPr>
        <w:t xml:space="preserve">. FMCSA does not require that motor carrier employers subject to the Agency’s drug and alcohol use and testing regulations in 49 CFR </w:t>
      </w:r>
      <w:hyperlink r:id="rId9" w:history="1">
        <w:r w:rsidRPr="000566B6">
          <w:rPr>
            <w:rFonts w:eastAsia="Calibri" w:cstheme="minorHAnsi"/>
            <w:bCs/>
            <w:color w:val="0000FF"/>
            <w:sz w:val="24"/>
            <w:szCs w:val="24"/>
            <w:u w:val="single"/>
          </w:rPr>
          <w:t>Part 382</w:t>
        </w:r>
      </w:hyperlink>
      <w:r w:rsidRPr="000566B6">
        <w:rPr>
          <w:rFonts w:eastAsia="Calibri" w:cstheme="minorHAnsi"/>
          <w:bCs/>
          <w:sz w:val="24"/>
          <w:szCs w:val="24"/>
        </w:rPr>
        <w:t xml:space="preserve"> use this sample format to obtain an employee’s </w:t>
      </w:r>
      <w:r>
        <w:rPr>
          <w:rFonts w:eastAsia="Calibri" w:cstheme="minorHAnsi"/>
          <w:bCs/>
          <w:sz w:val="24"/>
          <w:szCs w:val="24"/>
        </w:rPr>
        <w:t xml:space="preserve">general </w:t>
      </w:r>
      <w:r w:rsidRPr="000566B6">
        <w:rPr>
          <w:rFonts w:eastAsia="Calibri" w:cstheme="minorHAnsi"/>
          <w:bCs/>
          <w:sz w:val="24"/>
          <w:szCs w:val="24"/>
        </w:rPr>
        <w:t>consent to conduct a limited query of the Drug and Alcohol Clearinghouse. Employers may, however, use or adapt the content as they see fit.</w:t>
      </w:r>
      <w:r>
        <w:rPr>
          <w:rFonts w:eastAsia="Calibri" w:cstheme="minorHAnsi"/>
          <w:bCs/>
          <w:sz w:val="24"/>
          <w:szCs w:val="24"/>
        </w:rPr>
        <w:t xml:space="preserve"> See 49 CFR 382.703(a).</w:t>
      </w:r>
    </w:p>
    <w:p w14:paraId="1A8A8060" w14:textId="77777777" w:rsidR="000566B6" w:rsidRPr="00BE5667" w:rsidRDefault="000566B6" w:rsidP="00BE5667"/>
    <w:sectPr w:rsidR="000566B6" w:rsidRPr="00B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6"/>
    <w:rsid w:val="000566B6"/>
    <w:rsid w:val="00254CAE"/>
    <w:rsid w:val="002878F6"/>
    <w:rsid w:val="003723EE"/>
    <w:rsid w:val="005D6A66"/>
    <w:rsid w:val="00761F86"/>
    <w:rsid w:val="00A626B7"/>
    <w:rsid w:val="00BE5667"/>
    <w:rsid w:val="00C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0541"/>
  <w15:chartTrackingRefBased/>
  <w15:docId w15:val="{5C1865A5-917A-4CE8-BAAC-5D80FCF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F86"/>
    <w:pPr>
      <w:spacing w:after="0" w:line="240" w:lineRule="auto"/>
    </w:pPr>
  </w:style>
  <w:style w:type="table" w:styleId="TableGrid">
    <w:name w:val="Table Grid"/>
    <w:basedOn w:val="TableNormal"/>
    <w:uiPriority w:val="39"/>
    <w:rsid w:val="000566B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71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5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ringhouse.fmcsa.dot.gov/Resource/Index/Sample-Limited-Consent-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ecfr.gov/cgi-bin/retrieveECFR?gp=1&amp;ty=HTML&amp;h=L&amp;mc=true&amp;=PART&amp;n=pt49.5.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5F045BF9-4428-48C3-99D4-CE5FA9B1C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0718-0644-48AA-B181-E9130510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A08C3-3847-4645-B48E-A2B38059C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EC7DD-4D55-4DC9-A216-2E4A2D059B02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7</cp:revision>
  <dcterms:created xsi:type="dcterms:W3CDTF">2020-02-14T16:14:00Z</dcterms:created>
  <dcterms:modified xsi:type="dcterms:W3CDTF">2020-02-27T21:45:00Z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