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EA089" w14:textId="77777777" w:rsidR="00435B2B" w:rsidRPr="00EE094B" w:rsidRDefault="00435B2B" w:rsidP="00435B2B">
      <w:pPr>
        <w:rPr>
          <w:color w:val="FF0000"/>
        </w:rPr>
      </w:pPr>
      <w:r>
        <w:rPr>
          <w:rFonts w:ascii="Calibri" w:hAnsi="Calibri" w:cs="Calibri"/>
          <w:color w:val="000000"/>
          <w:sz w:val="22"/>
          <w:szCs w:val="22"/>
        </w:rPr>
        <w:t>Guidance on Clearinghouse registration requirements for drivers</w:t>
      </w:r>
    </w:p>
    <w:p w14:paraId="1C31667D" w14:textId="77777777" w:rsidR="00435B2B" w:rsidRDefault="00435B2B" w:rsidP="00435B2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E357E29" w14:textId="77777777" w:rsidR="00435B2B" w:rsidRPr="009A2ED8" w:rsidRDefault="00435B2B" w:rsidP="00435B2B">
      <w:pPr>
        <w:pStyle w:val="Heading2"/>
      </w:pPr>
      <w:r w:rsidRPr="009A2ED8">
        <w:t>Q&amp;A</w:t>
      </w:r>
    </w:p>
    <w:p w14:paraId="5535BFF0" w14:textId="77777777" w:rsidR="00435B2B" w:rsidRPr="009A2ED8" w:rsidRDefault="00435B2B" w:rsidP="00435B2B">
      <w:pPr>
        <w:shd w:val="clear" w:color="auto" w:fill="FFFFFF"/>
        <w:rPr>
          <w:rFonts w:asciiTheme="minorHAnsi" w:hAnsiTheme="minorHAnsi" w:cstheme="minorHAnsi"/>
        </w:rPr>
      </w:pPr>
      <w:r w:rsidRPr="009A2ED8">
        <w:rPr>
          <w:rFonts w:asciiTheme="minorHAnsi" w:hAnsiTheme="minorHAnsi" w:cstheme="minorHAnsi"/>
        </w:rPr>
        <w:t>Are CDL drivers required to register for the Clearinghouse?</w:t>
      </w:r>
    </w:p>
    <w:p w14:paraId="0A113A40" w14:textId="77777777" w:rsidR="00435B2B" w:rsidRDefault="00435B2B" w:rsidP="00435B2B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51F4577B" w14:textId="77777777" w:rsidR="00435B2B" w:rsidRDefault="00435B2B" w:rsidP="00435B2B">
      <w:pPr>
        <w:pStyle w:val="Heading2"/>
      </w:pPr>
      <w:r w:rsidRPr="009A2ED8">
        <w:t>Guidance: </w:t>
      </w:r>
    </w:p>
    <w:p w14:paraId="25CCE64C" w14:textId="77777777" w:rsidR="00435B2B" w:rsidRPr="009A2ED8" w:rsidRDefault="00435B2B" w:rsidP="00435B2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9A2ED8">
        <w:rPr>
          <w:rFonts w:asciiTheme="minorHAnsi" w:hAnsiTheme="minorHAnsi" w:cstheme="minorHAnsi"/>
          <w:color w:val="000000"/>
        </w:rPr>
        <w:t xml:space="preserve">Drivers are not required to register for the Clearinghouse. However, a driver will need to be registered to provide electronic consent in the Clearinghouse if a prospective or current employer needs to conduct a full query of the driver’s Clearinghouse record—this includes all pre-employment queries. </w:t>
      </w:r>
      <w:r>
        <w:rPr>
          <w:rFonts w:asciiTheme="minorHAnsi" w:hAnsiTheme="minorHAnsi" w:cstheme="minorHAnsi"/>
          <w:color w:val="000000"/>
        </w:rPr>
        <w:t>See 49 CFR 382.703(d).</w:t>
      </w:r>
    </w:p>
    <w:p w14:paraId="40ABB891" w14:textId="77777777" w:rsidR="00435B2B" w:rsidRPr="009A2ED8" w:rsidRDefault="00435B2B" w:rsidP="00435B2B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6D46D0B" w14:textId="77777777" w:rsidR="00435B2B" w:rsidRPr="009A2ED8" w:rsidRDefault="00435B2B" w:rsidP="00435B2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9A2ED8">
        <w:rPr>
          <w:rFonts w:asciiTheme="minorHAnsi" w:hAnsiTheme="minorHAnsi" w:cstheme="minorHAnsi"/>
          <w:color w:val="000000"/>
        </w:rPr>
        <w:t xml:space="preserve">A driver must also be registered to electronically view the information in his or her own Clearinghouse record. </w:t>
      </w:r>
      <w:r>
        <w:rPr>
          <w:rFonts w:asciiTheme="minorHAnsi" w:hAnsiTheme="minorHAnsi" w:cstheme="minorHAnsi"/>
          <w:color w:val="000000"/>
        </w:rPr>
        <w:t>See 49 CFR 382.709.</w:t>
      </w:r>
    </w:p>
    <w:p w14:paraId="6E67F4B8" w14:textId="77777777" w:rsidR="00435B2B" w:rsidRPr="009A2ED8" w:rsidRDefault="00435B2B" w:rsidP="00435B2B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252419C0" w14:textId="77777777" w:rsidR="00435B2B" w:rsidRPr="009A2ED8" w:rsidRDefault="00435B2B" w:rsidP="00435B2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9A2ED8">
        <w:rPr>
          <w:rFonts w:asciiTheme="minorHAnsi" w:hAnsiTheme="minorHAnsi" w:cstheme="minorHAnsi"/>
          <w:color w:val="000000"/>
        </w:rPr>
        <w:t xml:space="preserve">Registered drivers will have their Clearinghouse accounts and contact preferences set up, allowing them to quickly respond to query requests from employers. Registration is available at </w:t>
      </w:r>
      <w:hyperlink r:id="rId10" w:history="1">
        <w:r w:rsidRPr="009A2ED8">
          <w:rPr>
            <w:rStyle w:val="Hyperlink"/>
            <w:rFonts w:asciiTheme="minorHAnsi" w:hAnsiTheme="minorHAnsi" w:cstheme="minorHAnsi"/>
          </w:rPr>
          <w:t>https://clearinghouse.fmcsa.dot.gov/register</w:t>
        </w:r>
      </w:hyperlink>
      <w:r w:rsidRPr="009A2ED8">
        <w:rPr>
          <w:rFonts w:asciiTheme="minorHAnsi" w:hAnsiTheme="minorHAnsi" w:cstheme="minorHAnsi"/>
          <w:color w:val="000000"/>
        </w:rPr>
        <w:t>.</w:t>
      </w:r>
    </w:p>
    <w:p w14:paraId="76340040" w14:textId="77777777" w:rsidR="009A2ED8" w:rsidRPr="00435B2B" w:rsidRDefault="009A2ED8" w:rsidP="00435B2B"/>
    <w:sectPr w:rsidR="009A2ED8" w:rsidRPr="00435B2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FF9"/>
    <w:rsid w:val="00046F1B"/>
    <w:rsid w:val="000A00A4"/>
    <w:rsid w:val="000A368D"/>
    <w:rsid w:val="000C610F"/>
    <w:rsid w:val="00135E6C"/>
    <w:rsid w:val="001C1FFE"/>
    <w:rsid w:val="001E3266"/>
    <w:rsid w:val="001F7CC7"/>
    <w:rsid w:val="00253D18"/>
    <w:rsid w:val="002D5D65"/>
    <w:rsid w:val="003E085B"/>
    <w:rsid w:val="0040553F"/>
    <w:rsid w:val="00435B2B"/>
    <w:rsid w:val="00445121"/>
    <w:rsid w:val="00513DF6"/>
    <w:rsid w:val="00557EFB"/>
    <w:rsid w:val="00581644"/>
    <w:rsid w:val="005930AA"/>
    <w:rsid w:val="00630A76"/>
    <w:rsid w:val="0067786F"/>
    <w:rsid w:val="009304DE"/>
    <w:rsid w:val="009A2ED8"/>
    <w:rsid w:val="00A93F24"/>
    <w:rsid w:val="00AF1165"/>
    <w:rsid w:val="00B55974"/>
    <w:rsid w:val="00BE7352"/>
    <w:rsid w:val="00C07DBF"/>
    <w:rsid w:val="00CF55F5"/>
    <w:rsid w:val="00D64F40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9A2E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clearinghouse.fmcsa.dot.gov/regist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EFD2-F42C-41A6-9AC0-CFDBF11ABB02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5249414B-2E5E-4577-8FD1-133384B14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6C990-7840-40E5-8BEE-95237E68B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12E24-C79B-4EB6-B8ED-C9A31CDC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F7CA90-E262-9344-A0F3-7CAD3A36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8</cp:revision>
  <dcterms:created xsi:type="dcterms:W3CDTF">2020-02-14T13:39:00Z</dcterms:created>
  <dcterms:modified xsi:type="dcterms:W3CDTF">2020-02-27T21:39:00Z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