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15408" w14:textId="77777777" w:rsidR="007B149A" w:rsidRDefault="007B149A" w:rsidP="007B149A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Guidance on </w:t>
      </w:r>
      <w:r w:rsidRPr="00B75B1A">
        <w:rPr>
          <w:rFonts w:ascii="Calibri" w:eastAsia="Times New Roman" w:hAnsi="Calibri" w:cs="Calibri"/>
          <w:color w:val="000000"/>
        </w:rPr>
        <w:t xml:space="preserve">Maintaining Employer Records </w:t>
      </w:r>
    </w:p>
    <w:p w14:paraId="48116A4F" w14:textId="77777777" w:rsidR="007B149A" w:rsidRPr="005626AC" w:rsidRDefault="007B149A" w:rsidP="007B149A">
      <w:pPr>
        <w:pStyle w:val="Heading2"/>
        <w:rPr>
          <w:rFonts w:eastAsia="Times New Roman"/>
        </w:rPr>
      </w:pPr>
      <w:r w:rsidRPr="005626AC">
        <w:rPr>
          <w:rFonts w:eastAsia="Times New Roman"/>
        </w:rPr>
        <w:t>Q&amp;A</w:t>
      </w:r>
    </w:p>
    <w:p w14:paraId="5F282367" w14:textId="77777777" w:rsidR="007B149A" w:rsidRPr="005626AC" w:rsidRDefault="007B149A" w:rsidP="007B149A">
      <w:pPr>
        <w:spacing w:after="0" w:line="240" w:lineRule="auto"/>
        <w:rPr>
          <w:color w:val="333333"/>
        </w:rPr>
      </w:pPr>
      <w:r w:rsidRPr="007B149A">
        <w:t>What records should employers maintain in a driver qualification file to meet the requirements of section § 382.701(e)?</w:t>
      </w:r>
    </w:p>
    <w:p w14:paraId="21E303EE" w14:textId="77777777" w:rsidR="007B149A" w:rsidRDefault="007B149A" w:rsidP="007B149A">
      <w:pPr>
        <w:pStyle w:val="Heading2"/>
      </w:pPr>
      <w:r w:rsidRPr="005626AC">
        <w:t>Guidance:</w:t>
      </w:r>
    </w:p>
    <w:p w14:paraId="1D1A8F50" w14:textId="77777777" w:rsidR="007B149A" w:rsidRPr="007B149A" w:rsidRDefault="007B149A" w:rsidP="007B149A">
      <w:pPr>
        <w:pStyle w:val="NoSpacing"/>
        <w:rPr>
          <w:rFonts w:eastAsia="Calibri"/>
        </w:rPr>
      </w:pPr>
      <w:r w:rsidRPr="007B149A">
        <w:rPr>
          <w:rFonts w:eastAsia="Calibri"/>
        </w:rPr>
        <w:t>As of January 6, 2020, employers are required to conduct both electronic queries in the Clearinghouse and traditional manual inquiries with previous employers to meet the three-year timeframe required by 49 CFR § 391.23. This will be required until January 6, 2023, at which point a query of the Clearinghouse will satisfy this requirement.</w:t>
      </w:r>
    </w:p>
    <w:p w14:paraId="1EF8BF57" w14:textId="77777777" w:rsidR="007B149A" w:rsidRPr="007B149A" w:rsidRDefault="007B149A" w:rsidP="007B149A">
      <w:pPr>
        <w:pStyle w:val="NoSpacing"/>
        <w:rPr>
          <w:rFonts w:eastAsia="Calibri"/>
        </w:rPr>
      </w:pPr>
    </w:p>
    <w:p w14:paraId="47D126D3" w14:textId="77777777" w:rsidR="007B149A" w:rsidRDefault="007B149A" w:rsidP="007B149A">
      <w:pPr>
        <w:pStyle w:val="NoSpacing"/>
        <w:rPr>
          <w:rFonts w:ascii="Lucida Grande" w:eastAsia="Times New Roman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  <w:r w:rsidRPr="007B149A">
        <w:rPr>
          <w:rFonts w:eastAsia="Calibri"/>
        </w:rPr>
        <w:t>The Clearinghouse retains a record of every query an employer conducts. This includes any queries conducted by a designated consortium/third-party administrator (C/TPA) on their behalf. Employers may choose to maintain separate copies in addition to these Clearinghouse records.</w:t>
      </w:r>
    </w:p>
    <w:p w14:paraId="5A7F3EFF" w14:textId="77777777" w:rsidR="005626AC" w:rsidRPr="007B149A" w:rsidRDefault="005626AC" w:rsidP="007B149A"/>
    <w:sectPr w:rsidR="005626AC" w:rsidRPr="007B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D7B4B"/>
    <w:multiLevelType w:val="hybridMultilevel"/>
    <w:tmpl w:val="5E16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C2"/>
    <w:rsid w:val="00254CAE"/>
    <w:rsid w:val="005626AC"/>
    <w:rsid w:val="00576B84"/>
    <w:rsid w:val="00671CC2"/>
    <w:rsid w:val="007B149A"/>
    <w:rsid w:val="008E6307"/>
    <w:rsid w:val="00B459A3"/>
    <w:rsid w:val="00B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B52F"/>
  <w15:chartTrackingRefBased/>
  <w15:docId w15:val="{09418072-0C60-4EAC-8FFE-A75D0EF9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CC2"/>
    <w:pPr>
      <w:spacing w:after="0" w:line="240" w:lineRule="auto"/>
    </w:pPr>
  </w:style>
  <w:style w:type="table" w:styleId="TableGrid">
    <w:name w:val="Table Grid"/>
    <w:basedOn w:val="TableNormal"/>
    <w:uiPriority w:val="39"/>
    <w:rsid w:val="005626A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B14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2797A-BFC2-4FE1-AB64-2E5BD1D5756F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EC8270B9-6868-48D2-B8F5-FF1316320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D6B3F-2C8C-42A9-A851-8D16F5679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4E7DB-B5E7-4D47-8939-81A9A2F94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5</cp:revision>
  <dcterms:created xsi:type="dcterms:W3CDTF">2020-02-14T16:21:00Z</dcterms:created>
  <dcterms:modified xsi:type="dcterms:W3CDTF">2020-02-27T20:51:00Z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