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BE78" w14:textId="77777777" w:rsidR="004A533D" w:rsidRDefault="004A533D" w:rsidP="004A533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</w:t>
      </w:r>
      <w:r w:rsidRPr="00720F9F">
        <w:rPr>
          <w:rFonts w:ascii="Calibri" w:hAnsi="Calibri" w:cs="Calibri"/>
          <w:color w:val="000000"/>
          <w:sz w:val="22"/>
          <w:szCs w:val="22"/>
        </w:rPr>
        <w:t xml:space="preserve">Multiple User Account </w:t>
      </w:r>
    </w:p>
    <w:p w14:paraId="2F38F3DC" w14:textId="77777777" w:rsidR="004A533D" w:rsidRPr="00720F9F" w:rsidRDefault="004A533D" w:rsidP="004A533D">
      <w:pPr>
        <w:pStyle w:val="Heading2"/>
      </w:pPr>
      <w:r w:rsidRPr="00720F9F">
        <w:t>Q&amp;A</w:t>
      </w:r>
    </w:p>
    <w:p w14:paraId="36F018E9" w14:textId="77777777" w:rsidR="004A533D" w:rsidRPr="00720F9F" w:rsidRDefault="004A533D" w:rsidP="004A533D">
      <w:pPr>
        <w:rPr>
          <w:rFonts w:asciiTheme="minorHAnsi" w:hAnsiTheme="minorHAnsi" w:cstheme="minorHAnsi"/>
        </w:rPr>
      </w:pPr>
      <w:r w:rsidRPr="00720F9F">
        <w:rPr>
          <w:rFonts w:asciiTheme="minorHAnsi" w:hAnsiTheme="minorHAnsi" w:cstheme="minorHAnsi"/>
        </w:rPr>
        <w:t>Can there be more than one Clearinghouse user per company?</w:t>
      </w:r>
    </w:p>
    <w:p w14:paraId="33F88241" w14:textId="77777777" w:rsidR="004A533D" w:rsidRDefault="004A533D" w:rsidP="004A533D">
      <w:pPr>
        <w:rPr>
          <w:rFonts w:asciiTheme="minorHAnsi" w:hAnsiTheme="minorHAnsi" w:cstheme="minorHAnsi"/>
        </w:rPr>
      </w:pPr>
    </w:p>
    <w:p w14:paraId="5FA9C8C2" w14:textId="77777777" w:rsidR="004A533D" w:rsidRDefault="004A533D" w:rsidP="004A533D">
      <w:pPr>
        <w:pStyle w:val="Heading2"/>
      </w:pPr>
      <w:r w:rsidRPr="00720F9F">
        <w:t>Guidance: </w:t>
      </w:r>
    </w:p>
    <w:p w14:paraId="0F87AFD1" w14:textId="77777777" w:rsidR="004A533D" w:rsidRPr="00720F9F" w:rsidRDefault="004A533D" w:rsidP="004A533D">
      <w:pPr>
        <w:rPr>
          <w:rFonts w:asciiTheme="minorHAnsi" w:hAnsiTheme="minorHAnsi" w:cstheme="minorHAnsi"/>
        </w:rPr>
      </w:pPr>
      <w:r w:rsidRPr="00720F9F">
        <w:rPr>
          <w:rFonts w:asciiTheme="minorHAnsi" w:hAnsiTheme="minorHAnsi" w:cstheme="minorHAnsi"/>
        </w:rPr>
        <w:t xml:space="preserve">Yes. Employers, consortia/third-party administrators (C/TPAs), medical review officers (MROs), and substance abuse professionals (SAPs) need to register their company. The individual users are managed by a representative for each company who serves as a Clearinghouse administrator to manage the company’s account. </w:t>
      </w:r>
    </w:p>
    <w:p w14:paraId="78A3A5A1" w14:textId="5E16F85B" w:rsidR="005930AA" w:rsidRPr="004A533D" w:rsidRDefault="005930AA" w:rsidP="004A533D"/>
    <w:sectPr w:rsidR="005930AA" w:rsidRPr="004A533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FF9"/>
    <w:rsid w:val="00046F1B"/>
    <w:rsid w:val="000A00A4"/>
    <w:rsid w:val="000A368D"/>
    <w:rsid w:val="000C610F"/>
    <w:rsid w:val="001341B7"/>
    <w:rsid w:val="00135E6C"/>
    <w:rsid w:val="001C1FFE"/>
    <w:rsid w:val="001E3266"/>
    <w:rsid w:val="00253D18"/>
    <w:rsid w:val="002D5D65"/>
    <w:rsid w:val="003E085B"/>
    <w:rsid w:val="0040553F"/>
    <w:rsid w:val="00445121"/>
    <w:rsid w:val="004A533D"/>
    <w:rsid w:val="005064F2"/>
    <w:rsid w:val="00513DF6"/>
    <w:rsid w:val="005930AA"/>
    <w:rsid w:val="005A5383"/>
    <w:rsid w:val="00630A76"/>
    <w:rsid w:val="0067786F"/>
    <w:rsid w:val="006E1F7B"/>
    <w:rsid w:val="00720F9F"/>
    <w:rsid w:val="007B46EB"/>
    <w:rsid w:val="007D117D"/>
    <w:rsid w:val="009304DE"/>
    <w:rsid w:val="009E2BCD"/>
    <w:rsid w:val="00A93F24"/>
    <w:rsid w:val="00AF1165"/>
    <w:rsid w:val="00B45E4D"/>
    <w:rsid w:val="00B55974"/>
    <w:rsid w:val="00BE7352"/>
    <w:rsid w:val="00C07DBF"/>
    <w:rsid w:val="00DB52E7"/>
    <w:rsid w:val="00E05430"/>
    <w:rsid w:val="00E32B21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720F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E98B-BC54-4D4C-9BED-2AF1BF17D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E2706-117F-4491-A884-0D648FF75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BE9B8-6728-4A34-8535-17BDDC804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E02A31-06F6-4556-B33C-302C70EAEE9A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0EEE1C5E-F4A6-154B-9AFA-0E8B6276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2020-02-14T13:55:00Z</dcterms:created>
  <dcterms:modified xsi:type="dcterms:W3CDTF">2020-02-27T18:23:00Z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