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19C8E" w14:textId="77777777" w:rsidR="00112A8F" w:rsidRPr="00112A8F" w:rsidRDefault="00112A8F" w:rsidP="00112A8F">
      <w:pPr>
        <w:rPr>
          <w:color w:val="FF0000"/>
        </w:rPr>
      </w:pPr>
      <w:r>
        <w:rPr>
          <w:rFonts w:ascii="Calibri" w:hAnsi="Calibri" w:cs="Calibri"/>
          <w:color w:val="000000"/>
          <w:sz w:val="22"/>
          <w:szCs w:val="22"/>
        </w:rPr>
        <w:t xml:space="preserve">Guidance on </w:t>
      </w:r>
      <w:r w:rsidRPr="009105BA">
        <w:rPr>
          <w:rFonts w:ascii="Calibri" w:hAnsi="Calibri" w:cs="Calibri"/>
          <w:color w:val="000000"/>
          <w:sz w:val="22"/>
          <w:szCs w:val="22"/>
        </w:rPr>
        <w:t xml:space="preserve">Linking Portal Account </w:t>
      </w:r>
      <w:r>
        <w:rPr>
          <w:rFonts w:ascii="Calibri" w:hAnsi="Calibri" w:cs="Calibri"/>
          <w:color w:val="000000"/>
          <w:sz w:val="22"/>
          <w:szCs w:val="22"/>
        </w:rPr>
        <w:t>to Clearinghouse Account</w:t>
      </w:r>
    </w:p>
    <w:p w14:paraId="336FFE21" w14:textId="77777777" w:rsidR="00112A8F" w:rsidRPr="008C6448" w:rsidRDefault="00112A8F" w:rsidP="00112A8F">
      <w:pPr>
        <w:pStyle w:val="Heading2"/>
      </w:pPr>
      <w:r w:rsidRPr="008C6448">
        <w:t>Q&amp;A</w:t>
      </w:r>
    </w:p>
    <w:p w14:paraId="6A750C48" w14:textId="77777777" w:rsidR="00112A8F" w:rsidRPr="008C6448" w:rsidRDefault="00112A8F" w:rsidP="00112A8F">
      <w:pPr>
        <w:rPr>
          <w:rFonts w:asciiTheme="minorHAnsi" w:hAnsiTheme="minorHAnsi" w:cstheme="minorHAnsi"/>
        </w:rPr>
      </w:pPr>
      <w:r w:rsidRPr="008C6448">
        <w:rPr>
          <w:rFonts w:asciiTheme="minorHAnsi" w:hAnsiTheme="minorHAnsi" w:cstheme="minorHAnsi"/>
        </w:rPr>
        <w:t>If I registered as an employer without a Portal account, can I now link my Portal account with my Clearinghouse account?</w:t>
      </w:r>
    </w:p>
    <w:p w14:paraId="27650D42" w14:textId="77777777" w:rsidR="00112A8F" w:rsidRPr="008C6448" w:rsidRDefault="00112A8F" w:rsidP="00112A8F">
      <w:pPr>
        <w:rPr>
          <w:rFonts w:asciiTheme="minorHAnsi" w:hAnsiTheme="minorHAnsi" w:cstheme="minorHAnsi"/>
        </w:rPr>
      </w:pPr>
    </w:p>
    <w:p w14:paraId="6ABA746A" w14:textId="77777777" w:rsidR="00112A8F" w:rsidRDefault="00112A8F" w:rsidP="00112A8F">
      <w:pPr>
        <w:pStyle w:val="Heading2"/>
      </w:pPr>
      <w:r w:rsidRPr="008C6448">
        <w:t>Guidance: </w:t>
      </w:r>
    </w:p>
    <w:p w14:paraId="0E1105BD" w14:textId="77777777" w:rsidR="00112A8F" w:rsidRPr="008C6448" w:rsidRDefault="00112A8F" w:rsidP="00112A8F">
      <w:pPr>
        <w:rPr>
          <w:rFonts w:asciiTheme="minorHAnsi" w:eastAsia="Calibri" w:hAnsiTheme="minorHAnsi" w:cstheme="minorHAnsi"/>
        </w:rPr>
      </w:pPr>
      <w:r w:rsidRPr="008C6448">
        <w:rPr>
          <w:rFonts w:asciiTheme="minorHAnsi" w:eastAsia="Calibri" w:hAnsiTheme="minorHAnsi" w:cstheme="minorHAnsi"/>
        </w:rPr>
        <w:t xml:space="preserve">This feature has been temporarily deactivated while the Clearinghouse team makes necessary updates to the “linking to Portal” functionality. We will inform users via email when the feature is reactivated and you can link your Portal and Clearinghouse accounts. Subscribe to receive this and other email updates from FMCSA. </w:t>
      </w:r>
    </w:p>
    <w:p w14:paraId="1E24BA93" w14:textId="77777777" w:rsidR="008C6448" w:rsidRPr="00112A8F" w:rsidRDefault="008C6448" w:rsidP="00112A8F"/>
    <w:sectPr w:rsidR="008C6448" w:rsidRPr="00112A8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5649"/>
    <w:rsid w:val="00036C6B"/>
    <w:rsid w:val="000371CF"/>
    <w:rsid w:val="00037FF9"/>
    <w:rsid w:val="00046F1B"/>
    <w:rsid w:val="000A00A4"/>
    <w:rsid w:val="000A368D"/>
    <w:rsid w:val="000C3F67"/>
    <w:rsid w:val="000C610F"/>
    <w:rsid w:val="00112A8F"/>
    <w:rsid w:val="00135E6C"/>
    <w:rsid w:val="001C1FFE"/>
    <w:rsid w:val="001E3266"/>
    <w:rsid w:val="00253D18"/>
    <w:rsid w:val="0028401F"/>
    <w:rsid w:val="00290749"/>
    <w:rsid w:val="002D5D65"/>
    <w:rsid w:val="003E085B"/>
    <w:rsid w:val="003E3F1B"/>
    <w:rsid w:val="0040553F"/>
    <w:rsid w:val="00445121"/>
    <w:rsid w:val="005047FE"/>
    <w:rsid w:val="00513DF6"/>
    <w:rsid w:val="00555097"/>
    <w:rsid w:val="005930AA"/>
    <w:rsid w:val="00594219"/>
    <w:rsid w:val="005A5383"/>
    <w:rsid w:val="0060138D"/>
    <w:rsid w:val="00630A76"/>
    <w:rsid w:val="0067786F"/>
    <w:rsid w:val="006E1F7B"/>
    <w:rsid w:val="007162B5"/>
    <w:rsid w:val="0079541C"/>
    <w:rsid w:val="007B46EB"/>
    <w:rsid w:val="007D117D"/>
    <w:rsid w:val="008C6448"/>
    <w:rsid w:val="009105BA"/>
    <w:rsid w:val="009304DE"/>
    <w:rsid w:val="009E2BCD"/>
    <w:rsid w:val="00A93F24"/>
    <w:rsid w:val="00AF1165"/>
    <w:rsid w:val="00B45E4D"/>
    <w:rsid w:val="00B55974"/>
    <w:rsid w:val="00BE7352"/>
    <w:rsid w:val="00C07DBF"/>
    <w:rsid w:val="00CA6FB2"/>
    <w:rsid w:val="00CB4733"/>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customStyle="1" w:styleId="TableGrid1">
    <w:name w:val="Table Grid1"/>
    <w:basedOn w:val="TableNormal"/>
    <w:next w:val="TableGrid"/>
    <w:uiPriority w:val="39"/>
    <w:rsid w:val="00CB47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62B5"/>
    <w:rPr>
      <w:sz w:val="16"/>
      <w:szCs w:val="16"/>
    </w:rPr>
  </w:style>
  <w:style w:type="paragraph" w:customStyle="1" w:styleId="CommentText1">
    <w:name w:val="Comment Text1"/>
    <w:basedOn w:val="Normal"/>
    <w:next w:val="CommentText"/>
    <w:link w:val="CommentTextChar"/>
    <w:uiPriority w:val="99"/>
    <w:unhideWhenUsed/>
    <w:rsid w:val="007162B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7162B5"/>
    <w:rPr>
      <w:sz w:val="20"/>
      <w:szCs w:val="20"/>
    </w:rPr>
  </w:style>
  <w:style w:type="paragraph" w:styleId="CommentText">
    <w:name w:val="annotation text"/>
    <w:basedOn w:val="Normal"/>
    <w:link w:val="CommentTextChar1"/>
    <w:uiPriority w:val="99"/>
    <w:semiHidden/>
    <w:unhideWhenUsed/>
    <w:rsid w:val="007162B5"/>
    <w:rPr>
      <w:sz w:val="20"/>
      <w:szCs w:val="20"/>
    </w:rPr>
  </w:style>
  <w:style w:type="character" w:customStyle="1" w:styleId="CommentTextChar1">
    <w:name w:val="Comment Text Char1"/>
    <w:basedOn w:val="DefaultParagraphFont"/>
    <w:link w:val="CommentText"/>
    <w:uiPriority w:val="99"/>
    <w:semiHidden/>
    <w:rsid w:val="007162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46981895">
      <w:bodyDiv w:val="1"/>
      <w:marLeft w:val="0"/>
      <w:marRight w:val="0"/>
      <w:marTop w:val="0"/>
      <w:marBottom w:val="0"/>
      <w:divBdr>
        <w:top w:val="none" w:sz="0" w:space="0" w:color="auto"/>
        <w:left w:val="none" w:sz="0" w:space="0" w:color="auto"/>
        <w:bottom w:val="none" w:sz="0" w:space="0" w:color="auto"/>
        <w:right w:val="none" w:sz="0" w:space="0" w:color="auto"/>
      </w:divBdr>
    </w:div>
    <w:div w:id="1741363301">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FDFCC-DAA3-4951-8546-C1388762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0E3816-7728-4471-8C72-F9BC273CC9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32FFE6-850B-4CA0-AEF9-4F79A567BAE7}">
  <ds:schemaRefs>
    <ds:schemaRef ds:uri="urn:sharePointPublishingRcaProperties"/>
  </ds:schemaRefs>
</ds:datastoreItem>
</file>

<file path=customXml/itemProps4.xml><?xml version="1.0" encoding="utf-8"?>
<ds:datastoreItem xmlns:ds="http://schemas.openxmlformats.org/officeDocument/2006/customXml" ds:itemID="{820D6F4E-E36B-4F9B-A171-1DEF162BBF9C}">
  <ds:schemaRefs>
    <ds:schemaRef ds:uri="http://schemas.microsoft.com/sharepoint/v3/contenttype/forms"/>
  </ds:schemaRefs>
</ds:datastoreItem>
</file>

<file path=customXml/itemProps5.xml><?xml version="1.0" encoding="utf-8"?>
<ds:datastoreItem xmlns:ds="http://schemas.openxmlformats.org/officeDocument/2006/customXml" ds:itemID="{426154B9-3009-1145-B1FC-C1B9193D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5</cp:revision>
  <dcterms:created xsi:type="dcterms:W3CDTF">2020-02-14T14:27:00Z</dcterms:created>
  <dcterms:modified xsi:type="dcterms:W3CDTF">2020-02-27T18:07:00Z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