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04F80" w14:textId="77777777" w:rsidR="00456B7D" w:rsidRPr="00456B7D" w:rsidRDefault="00456B7D" w:rsidP="00456B7D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>605</w:t>
      </w:r>
      <w:r w:rsidRPr="0047083A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Pr="007041BD">
        <w:rPr>
          <w:rFonts w:ascii="Verdana" w:hAnsi="Verdana"/>
          <w:b/>
          <w:bCs/>
          <w:color w:val="000000"/>
          <w:sz w:val="31"/>
          <w:szCs w:val="31"/>
        </w:rPr>
        <w:t>Referral, evaluation, and treatment.</w:t>
      </w:r>
    </w:p>
    <w:p w14:paraId="6BE6BC76" w14:textId="77777777" w:rsidR="00456B7D" w:rsidRPr="00445121" w:rsidRDefault="00456B7D" w:rsidP="00456B7D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0DD8E857" w14:textId="77777777" w:rsidR="00456B7D" w:rsidRPr="004F1E06" w:rsidRDefault="00456B7D" w:rsidP="00456B7D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7: </w:t>
      </w:r>
      <w:r w:rsidRPr="00C23DEA">
        <w:rPr>
          <w:rFonts w:ascii="Verdana" w:hAnsi="Verdana"/>
          <w:b/>
          <w:bCs/>
          <w:color w:val="000000"/>
          <w:sz w:val="20"/>
          <w:szCs w:val="20"/>
        </w:rPr>
        <w:t>Can an employee who has violated the rules return to safety-sensitive functions prior to receiving an SAP evaluation?</w:t>
      </w:r>
    </w:p>
    <w:p w14:paraId="5556139E" w14:textId="77777777" w:rsidR="00456B7D" w:rsidRDefault="00456B7D" w:rsidP="00456B7D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C23DEA">
        <w:rPr>
          <w:rFonts w:ascii="Verdana" w:hAnsi="Verdana"/>
          <w:color w:val="000000"/>
          <w:sz w:val="20"/>
          <w:szCs w:val="20"/>
        </w:rPr>
        <w:t>The employee is prohibited from performing any DOT regulated safety-sensitive function until being evaluated by the SAP. An employer is prohibited from permitting the employee to engage in safety-sensitive duties until evaluated. If the evaluation reveals that assistance is needed, the employee must receive the assistance, be re-evaluated by the SAP (and determined to have demonstrated successful compliance with the recommendation), and pass a return-to-duty alcohol and/or drug test prior to performing safety-sensitive duties.</w:t>
      </w:r>
    </w:p>
    <w:p w14:paraId="126B2ECF" w14:textId="5ED7C724" w:rsidR="00A042AE" w:rsidRPr="00456B7D" w:rsidRDefault="00A042AE" w:rsidP="00456B7D">
      <w:bookmarkStart w:id="0" w:name="_GoBack"/>
      <w:bookmarkEnd w:id="0"/>
    </w:p>
    <w:sectPr w:rsidR="00A042AE" w:rsidRPr="00456B7D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5E72"/>
    <w:multiLevelType w:val="hybridMultilevel"/>
    <w:tmpl w:val="99F004BE"/>
    <w:lvl w:ilvl="0" w:tplc="0BA2A7B0">
      <w:start w:val="1"/>
      <w:numFmt w:val="decimal"/>
      <w:lvlText w:val="(%1)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1FBB"/>
    <w:multiLevelType w:val="hybridMultilevel"/>
    <w:tmpl w:val="1ADE2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64EEE"/>
    <w:rsid w:val="0006753C"/>
    <w:rsid w:val="000712E5"/>
    <w:rsid w:val="00083A65"/>
    <w:rsid w:val="000927BC"/>
    <w:rsid w:val="000A5A15"/>
    <w:rsid w:val="000B0DFE"/>
    <w:rsid w:val="00132F69"/>
    <w:rsid w:val="00135E6C"/>
    <w:rsid w:val="0013674C"/>
    <w:rsid w:val="00140FFC"/>
    <w:rsid w:val="00142883"/>
    <w:rsid w:val="001B3923"/>
    <w:rsid w:val="001B3BF4"/>
    <w:rsid w:val="001C1FFE"/>
    <w:rsid w:val="001F06A9"/>
    <w:rsid w:val="00202DB7"/>
    <w:rsid w:val="002173B9"/>
    <w:rsid w:val="002433E4"/>
    <w:rsid w:val="0025385D"/>
    <w:rsid w:val="002738FC"/>
    <w:rsid w:val="002862A4"/>
    <w:rsid w:val="002A4B21"/>
    <w:rsid w:val="002D5D65"/>
    <w:rsid w:val="002F1F10"/>
    <w:rsid w:val="002F6F2A"/>
    <w:rsid w:val="0035099B"/>
    <w:rsid w:val="0039084B"/>
    <w:rsid w:val="003D0A85"/>
    <w:rsid w:val="003D1915"/>
    <w:rsid w:val="0040553F"/>
    <w:rsid w:val="004079C1"/>
    <w:rsid w:val="00410F19"/>
    <w:rsid w:val="00442C1E"/>
    <w:rsid w:val="00445121"/>
    <w:rsid w:val="00456B7D"/>
    <w:rsid w:val="00460AB6"/>
    <w:rsid w:val="00466B93"/>
    <w:rsid w:val="0047083A"/>
    <w:rsid w:val="004F1E06"/>
    <w:rsid w:val="00526299"/>
    <w:rsid w:val="005420AE"/>
    <w:rsid w:val="00550E1C"/>
    <w:rsid w:val="0057566B"/>
    <w:rsid w:val="0059193C"/>
    <w:rsid w:val="005930AA"/>
    <w:rsid w:val="005C3571"/>
    <w:rsid w:val="005D4FCF"/>
    <w:rsid w:val="005E0315"/>
    <w:rsid w:val="00630A76"/>
    <w:rsid w:val="00632D27"/>
    <w:rsid w:val="00652622"/>
    <w:rsid w:val="00666D16"/>
    <w:rsid w:val="0067786F"/>
    <w:rsid w:val="0069172B"/>
    <w:rsid w:val="006B487F"/>
    <w:rsid w:val="006C2EF3"/>
    <w:rsid w:val="006D2F94"/>
    <w:rsid w:val="007041BD"/>
    <w:rsid w:val="007244AF"/>
    <w:rsid w:val="007274B9"/>
    <w:rsid w:val="00727B61"/>
    <w:rsid w:val="00731C92"/>
    <w:rsid w:val="0075763C"/>
    <w:rsid w:val="00792596"/>
    <w:rsid w:val="007A4988"/>
    <w:rsid w:val="007A707A"/>
    <w:rsid w:val="007C19AC"/>
    <w:rsid w:val="007D618C"/>
    <w:rsid w:val="00811C00"/>
    <w:rsid w:val="00821D10"/>
    <w:rsid w:val="0087475C"/>
    <w:rsid w:val="008C642F"/>
    <w:rsid w:val="0090460D"/>
    <w:rsid w:val="009304DE"/>
    <w:rsid w:val="0094643B"/>
    <w:rsid w:val="0096485F"/>
    <w:rsid w:val="00982C9B"/>
    <w:rsid w:val="009C072A"/>
    <w:rsid w:val="009C6A63"/>
    <w:rsid w:val="009F72C5"/>
    <w:rsid w:val="00A042AE"/>
    <w:rsid w:val="00A07F9A"/>
    <w:rsid w:val="00A509AE"/>
    <w:rsid w:val="00A677EB"/>
    <w:rsid w:val="00A723AB"/>
    <w:rsid w:val="00A85D74"/>
    <w:rsid w:val="00A93F24"/>
    <w:rsid w:val="00AD5421"/>
    <w:rsid w:val="00AF1165"/>
    <w:rsid w:val="00B169A0"/>
    <w:rsid w:val="00B450F2"/>
    <w:rsid w:val="00B527D2"/>
    <w:rsid w:val="00B546E8"/>
    <w:rsid w:val="00B55974"/>
    <w:rsid w:val="00B86D2B"/>
    <w:rsid w:val="00BA593B"/>
    <w:rsid w:val="00BB1D81"/>
    <w:rsid w:val="00BD0DEA"/>
    <w:rsid w:val="00BD5401"/>
    <w:rsid w:val="00BE7352"/>
    <w:rsid w:val="00C07DBF"/>
    <w:rsid w:val="00C23DEA"/>
    <w:rsid w:val="00C27DF9"/>
    <w:rsid w:val="00C376E5"/>
    <w:rsid w:val="00C450D2"/>
    <w:rsid w:val="00C622F1"/>
    <w:rsid w:val="00CE551D"/>
    <w:rsid w:val="00CF2EC3"/>
    <w:rsid w:val="00D253B5"/>
    <w:rsid w:val="00D87A82"/>
    <w:rsid w:val="00E31F6F"/>
    <w:rsid w:val="00E544D7"/>
    <w:rsid w:val="00E74A6A"/>
    <w:rsid w:val="00E808DB"/>
    <w:rsid w:val="00EA64DC"/>
    <w:rsid w:val="00EB1625"/>
    <w:rsid w:val="00ED72BB"/>
    <w:rsid w:val="00EE094B"/>
    <w:rsid w:val="00EE5E6E"/>
    <w:rsid w:val="00F00E8C"/>
    <w:rsid w:val="00F6060D"/>
    <w:rsid w:val="00F704B8"/>
    <w:rsid w:val="00F8553B"/>
    <w:rsid w:val="00FA444C"/>
    <w:rsid w:val="00FA6F70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169A0"/>
    <w:pPr>
      <w:ind w:left="720"/>
      <w:contextualSpacing/>
    </w:pPr>
  </w:style>
  <w:style w:type="table" w:styleId="TableGrid">
    <w:name w:val="Table Grid"/>
    <w:basedOn w:val="TableNormal"/>
    <w:uiPriority w:val="39"/>
    <w:rsid w:val="00A0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469EF-92C3-4214-813A-B25BD60ED59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FF33C0-F320-445C-BB37-113921C3E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C10F4-3A44-47C6-BC54-354EA464A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2C63E8-CC42-4F4F-9BB9-F93C7876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3</cp:revision>
  <dcterms:created xsi:type="dcterms:W3CDTF">2020-02-15T04:10:00Z</dcterms:created>
  <dcterms:modified xsi:type="dcterms:W3CDTF">2020-02-25T20:54:00Z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