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40A055" w14:textId="2746BFE4" w:rsidR="00445121" w:rsidRDefault="00C07DBF" w:rsidP="00F8789F">
      <w:pPr>
        <w:shd w:val="clear" w:color="auto" w:fill="FFFFFF"/>
        <w:spacing w:before="277" w:after="277"/>
        <w:outlineLvl w:val="1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 w:rsidRPr="00C07DBF">
        <w:rPr>
          <w:rFonts w:ascii="Verdana" w:hAnsi="Verdana"/>
          <w:b/>
          <w:bCs/>
          <w:color w:val="000000"/>
          <w:sz w:val="31"/>
          <w:szCs w:val="31"/>
        </w:rPr>
        <w:t xml:space="preserve">Section § </w:t>
      </w:r>
      <w:r w:rsidR="004079C1" w:rsidRPr="004079C1">
        <w:rPr>
          <w:rFonts w:ascii="Verdana" w:hAnsi="Verdana"/>
          <w:b/>
          <w:bCs/>
          <w:color w:val="000000"/>
          <w:sz w:val="31"/>
          <w:szCs w:val="31"/>
        </w:rPr>
        <w:t>382</w:t>
      </w:r>
      <w:r w:rsidR="00526299" w:rsidRPr="00526299">
        <w:rPr>
          <w:rFonts w:ascii="Verdana" w:hAnsi="Verdana"/>
          <w:b/>
          <w:bCs/>
          <w:color w:val="000000"/>
          <w:sz w:val="31"/>
          <w:szCs w:val="31"/>
        </w:rPr>
        <w:t>.</w:t>
      </w:r>
      <w:r w:rsidR="0047083A" w:rsidRPr="0047083A">
        <w:rPr>
          <w:rFonts w:ascii="Verdana" w:hAnsi="Verdana"/>
          <w:b/>
          <w:bCs/>
          <w:color w:val="000000"/>
          <w:sz w:val="31"/>
          <w:szCs w:val="31"/>
        </w:rPr>
        <w:t>4</w:t>
      </w:r>
      <w:r w:rsidR="005E0315">
        <w:rPr>
          <w:rFonts w:ascii="Verdana" w:hAnsi="Verdana"/>
          <w:b/>
          <w:bCs/>
          <w:color w:val="000000"/>
          <w:sz w:val="31"/>
          <w:szCs w:val="31"/>
        </w:rPr>
        <w:t>13</w:t>
      </w:r>
      <w:r w:rsidR="0047083A" w:rsidRPr="0047083A">
        <w:rPr>
          <w:rFonts w:ascii="Verdana" w:hAnsi="Verdana"/>
          <w:b/>
          <w:bCs/>
          <w:color w:val="000000"/>
          <w:sz w:val="31"/>
          <w:szCs w:val="31"/>
        </w:rPr>
        <w:t xml:space="preserve">: </w:t>
      </w:r>
      <w:r w:rsidR="005E0315" w:rsidRPr="005E0315">
        <w:rPr>
          <w:rFonts w:ascii="Verdana" w:hAnsi="Verdana"/>
          <w:b/>
          <w:bCs/>
          <w:color w:val="000000"/>
          <w:sz w:val="31"/>
          <w:szCs w:val="31"/>
        </w:rPr>
        <w:t xml:space="preserve">Inquiries for alcohol and controlled substances information from previous </w:t>
      </w:r>
      <w:r w:rsidR="00F8789F">
        <w:rPr>
          <w:rFonts w:ascii="Verdana" w:hAnsi="Verdana"/>
          <w:b/>
          <w:bCs/>
          <w:color w:val="000000"/>
          <w:sz w:val="31"/>
          <w:szCs w:val="31"/>
        </w:rPr>
        <w:t>employers</w:t>
      </w:r>
    </w:p>
    <w:p w14:paraId="5624BEF6" w14:textId="7359B9AC" w:rsidR="00C07DBF" w:rsidRPr="00445121" w:rsidRDefault="00445121" w:rsidP="00445121">
      <w:pPr>
        <w:pStyle w:val="Heading2"/>
        <w:rPr>
          <w:rFonts w:ascii="Verdana" w:hAnsi="Verdana"/>
          <w:b w:val="0"/>
          <w:bCs w:val="0"/>
          <w:color w:val="000000"/>
          <w:sz w:val="20"/>
          <w:szCs w:val="20"/>
        </w:rPr>
      </w:pPr>
      <w:r>
        <w:rPr>
          <w:rFonts w:ascii="Verdana" w:hAnsi="Verdana"/>
          <w:color w:val="000000"/>
          <w:sz w:val="31"/>
          <w:szCs w:val="31"/>
        </w:rPr>
        <w:t>Guidance Q&amp;A</w:t>
      </w:r>
    </w:p>
    <w:p w14:paraId="5ABED76E" w14:textId="19B1EA53" w:rsidR="00C07DBF" w:rsidRPr="00C07DBF" w:rsidRDefault="00C07DBF" w:rsidP="00C07DBF">
      <w:pPr>
        <w:shd w:val="clear" w:color="auto" w:fill="FFFFFF"/>
        <w:spacing w:before="360" w:after="360"/>
        <w:rPr>
          <w:rFonts w:ascii="Verdana" w:hAnsi="Verdana"/>
          <w:color w:val="000000"/>
          <w:sz w:val="20"/>
          <w:szCs w:val="20"/>
        </w:rPr>
      </w:pPr>
      <w:r w:rsidRPr="00C07DBF">
        <w:rPr>
          <w:rFonts w:ascii="Verdana" w:hAnsi="Verdana"/>
          <w:b/>
          <w:bCs/>
          <w:color w:val="000000"/>
          <w:sz w:val="20"/>
          <w:szCs w:val="20"/>
        </w:rPr>
        <w:t xml:space="preserve">Question </w:t>
      </w:r>
      <w:r w:rsidR="003D0A85" w:rsidRPr="003D0A85">
        <w:rPr>
          <w:rFonts w:ascii="Verdana" w:hAnsi="Verdana"/>
          <w:b/>
          <w:bCs/>
          <w:color w:val="000000"/>
          <w:sz w:val="20"/>
          <w:szCs w:val="20"/>
        </w:rPr>
        <w:t xml:space="preserve">2: Within 14 days of first using a driver to perform safety-sensitive functions, an employer discovers that a driver had </w:t>
      </w:r>
      <w:proofErr w:type="gramStart"/>
      <w:r w:rsidR="003D0A85" w:rsidRPr="003D0A85">
        <w:rPr>
          <w:rFonts w:ascii="Verdana" w:hAnsi="Verdana"/>
          <w:b/>
          <w:bCs/>
          <w:color w:val="000000"/>
          <w:sz w:val="20"/>
          <w:szCs w:val="20"/>
        </w:rPr>
        <w:t>a positive controlled substances</w:t>
      </w:r>
      <w:proofErr w:type="gramEnd"/>
      <w:r w:rsidR="003D0A85" w:rsidRPr="003D0A85">
        <w:rPr>
          <w:rFonts w:ascii="Verdana" w:hAnsi="Verdana"/>
          <w:b/>
          <w:bCs/>
          <w:color w:val="000000"/>
          <w:sz w:val="20"/>
          <w:szCs w:val="20"/>
        </w:rPr>
        <w:t xml:space="preserve"> and/or 0.04 alcohol concentration test result within the previous two years. No records are discovered that the driver was evaluated by a Substance Abuse Professional (SAP) and has been released by a SAP for return to work. The employer removes the driver immediately from the performance of safety-sensitive duties. Is there a violation of the regulations?</w:t>
      </w:r>
    </w:p>
    <w:p w14:paraId="35495A6D" w14:textId="7C6A1946" w:rsidR="006D2F94" w:rsidRDefault="00C07DBF" w:rsidP="005E0315">
      <w:pPr>
        <w:rPr>
          <w:rFonts w:ascii="Verdana" w:hAnsi="Verdana"/>
          <w:color w:val="000000"/>
          <w:sz w:val="20"/>
          <w:szCs w:val="20"/>
        </w:rPr>
      </w:pPr>
      <w:r w:rsidRPr="00C07DBF">
        <w:rPr>
          <w:rFonts w:ascii="Verdana" w:hAnsi="Verdana"/>
          <w:b/>
          <w:bCs/>
          <w:color w:val="000000"/>
          <w:sz w:val="20"/>
          <w:szCs w:val="20"/>
        </w:rPr>
        <w:t>Guidance:</w:t>
      </w:r>
      <w:r w:rsidR="00652622">
        <w:rPr>
          <w:rFonts w:ascii="Verdana" w:hAnsi="Verdana"/>
          <w:b/>
          <w:bCs/>
          <w:color w:val="000000"/>
          <w:sz w:val="20"/>
          <w:szCs w:val="20"/>
        </w:rPr>
        <w:t xml:space="preserve"> </w:t>
      </w:r>
      <w:r w:rsidR="003D0A85" w:rsidRPr="003D0A85">
        <w:rPr>
          <w:rFonts w:ascii="Verdana" w:hAnsi="Verdana"/>
          <w:color w:val="000000"/>
          <w:sz w:val="20"/>
          <w:szCs w:val="20"/>
        </w:rPr>
        <w:t>Based on the scenario as presented, only the driver is in violation of the rules.</w:t>
      </w:r>
    </w:p>
    <w:p w14:paraId="0426A7C6" w14:textId="36E7D47E" w:rsidR="00F8789F" w:rsidRDefault="00F8789F" w:rsidP="00F8789F">
      <w:bookmarkStart w:id="0" w:name="_GoBack"/>
      <w:bookmarkEnd w:id="0"/>
    </w:p>
    <w:sectPr w:rsidR="00F8789F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FE65CB"/>
    <w:multiLevelType w:val="multilevel"/>
    <w:tmpl w:val="C4F81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6412CF"/>
    <w:multiLevelType w:val="multilevel"/>
    <w:tmpl w:val="66E01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76"/>
    <w:rsid w:val="000076A7"/>
    <w:rsid w:val="00036C6B"/>
    <w:rsid w:val="0006753C"/>
    <w:rsid w:val="00083A65"/>
    <w:rsid w:val="000927BC"/>
    <w:rsid w:val="000A5A15"/>
    <w:rsid w:val="000B0DFE"/>
    <w:rsid w:val="00132F69"/>
    <w:rsid w:val="00135E6C"/>
    <w:rsid w:val="0013674C"/>
    <w:rsid w:val="00140FFC"/>
    <w:rsid w:val="001B3923"/>
    <w:rsid w:val="001B3BF4"/>
    <w:rsid w:val="001C1FFE"/>
    <w:rsid w:val="001F06A9"/>
    <w:rsid w:val="00202DB7"/>
    <w:rsid w:val="002173B9"/>
    <w:rsid w:val="002433E4"/>
    <w:rsid w:val="0025385D"/>
    <w:rsid w:val="002738FC"/>
    <w:rsid w:val="002A4B21"/>
    <w:rsid w:val="002D5D65"/>
    <w:rsid w:val="002F1F10"/>
    <w:rsid w:val="002F6F2A"/>
    <w:rsid w:val="0035099B"/>
    <w:rsid w:val="0039084B"/>
    <w:rsid w:val="003D0A85"/>
    <w:rsid w:val="003D1915"/>
    <w:rsid w:val="0040553F"/>
    <w:rsid w:val="004079C1"/>
    <w:rsid w:val="00410F19"/>
    <w:rsid w:val="00442C1E"/>
    <w:rsid w:val="00445121"/>
    <w:rsid w:val="00460AB6"/>
    <w:rsid w:val="00466B93"/>
    <w:rsid w:val="0047083A"/>
    <w:rsid w:val="004F34F3"/>
    <w:rsid w:val="00526299"/>
    <w:rsid w:val="00526FA7"/>
    <w:rsid w:val="005420AE"/>
    <w:rsid w:val="0055012F"/>
    <w:rsid w:val="00550E1C"/>
    <w:rsid w:val="0059193C"/>
    <w:rsid w:val="005930AA"/>
    <w:rsid w:val="005C3571"/>
    <w:rsid w:val="005D4FCF"/>
    <w:rsid w:val="005E0315"/>
    <w:rsid w:val="00630A76"/>
    <w:rsid w:val="00632D27"/>
    <w:rsid w:val="00652622"/>
    <w:rsid w:val="00666D16"/>
    <w:rsid w:val="0067786F"/>
    <w:rsid w:val="0069172B"/>
    <w:rsid w:val="006C2EF3"/>
    <w:rsid w:val="006D2F94"/>
    <w:rsid w:val="006F156B"/>
    <w:rsid w:val="007244AF"/>
    <w:rsid w:val="007274B9"/>
    <w:rsid w:val="00727B61"/>
    <w:rsid w:val="00731C92"/>
    <w:rsid w:val="0073251B"/>
    <w:rsid w:val="0075763C"/>
    <w:rsid w:val="00792596"/>
    <w:rsid w:val="007A707A"/>
    <w:rsid w:val="007C19AC"/>
    <w:rsid w:val="0087475C"/>
    <w:rsid w:val="008C642F"/>
    <w:rsid w:val="009304DE"/>
    <w:rsid w:val="0096485F"/>
    <w:rsid w:val="00982C9B"/>
    <w:rsid w:val="009C072A"/>
    <w:rsid w:val="009C6A63"/>
    <w:rsid w:val="00A07F9A"/>
    <w:rsid w:val="00A509AE"/>
    <w:rsid w:val="00A677EB"/>
    <w:rsid w:val="00A723AB"/>
    <w:rsid w:val="00A85D74"/>
    <w:rsid w:val="00A93F24"/>
    <w:rsid w:val="00AD5421"/>
    <w:rsid w:val="00AF1165"/>
    <w:rsid w:val="00B527D2"/>
    <w:rsid w:val="00B55974"/>
    <w:rsid w:val="00B86D2B"/>
    <w:rsid w:val="00BA593B"/>
    <w:rsid w:val="00BB1D81"/>
    <w:rsid w:val="00BE7352"/>
    <w:rsid w:val="00C07DBF"/>
    <w:rsid w:val="00C27DF9"/>
    <w:rsid w:val="00C450D2"/>
    <w:rsid w:val="00C622F1"/>
    <w:rsid w:val="00CE551D"/>
    <w:rsid w:val="00D253B5"/>
    <w:rsid w:val="00E31F6F"/>
    <w:rsid w:val="00E544D7"/>
    <w:rsid w:val="00E72E8F"/>
    <w:rsid w:val="00E74A6A"/>
    <w:rsid w:val="00E808DB"/>
    <w:rsid w:val="00EA64DC"/>
    <w:rsid w:val="00EB1625"/>
    <w:rsid w:val="00ED72BB"/>
    <w:rsid w:val="00EE094B"/>
    <w:rsid w:val="00F00E8C"/>
    <w:rsid w:val="00F6060D"/>
    <w:rsid w:val="00F704B8"/>
    <w:rsid w:val="00F8553B"/>
    <w:rsid w:val="00F8789F"/>
    <w:rsid w:val="00FA444C"/>
    <w:rsid w:val="00FE4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5E6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35E6C"/>
    <w:rPr>
      <w:rFonts w:asciiTheme="majorHAnsi" w:eastAsiaTheme="majorEastAsia" w:hAnsiTheme="majorHAnsi" w:cstheme="majorBidi"/>
      <w:color w:val="1F3763" w:themeColor="accent1" w:themeShade="7F"/>
    </w:rPr>
  </w:style>
  <w:style w:type="table" w:styleId="TableGrid">
    <w:name w:val="Table Grid"/>
    <w:basedOn w:val="TableNormal"/>
    <w:uiPriority w:val="39"/>
    <w:rsid w:val="00F8789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6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0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52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78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2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370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0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0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80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60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87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98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01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931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02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52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53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50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7DB559EF32774EB0A1CED7EC005598" ma:contentTypeVersion="0" ma:contentTypeDescription="Create a new document." ma:contentTypeScope="" ma:versionID="dc6dd71731f134e45303246aaa2130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B0C287-F167-4766-A571-55598A500B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9601083-6655-43BA-9381-B73FC0689B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F1F0EE-6173-4B89-BC2B-306B08AF3A35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2AA09DA6-24A9-4B66-87D1-1135FE333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Sampson, Donna (FMCSA)</cp:lastModifiedBy>
  <cp:revision>2</cp:revision>
  <dcterms:created xsi:type="dcterms:W3CDTF">2020-02-28T15:07:00Z</dcterms:created>
  <dcterms:modified xsi:type="dcterms:W3CDTF">2020-02-28T15:07:00Z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0x010100457DB559EF32774EB0A1CED7EC005598</vt:lpwstr>
  </property>
</Properties>
</file>