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559C" w14:textId="77777777" w:rsidR="00492C5C" w:rsidRDefault="00492C5C" w:rsidP="00492C5C">
      <w:pPr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</w:pPr>
      <w:r w:rsidRPr="00615C89">
        <w:rPr>
          <w:rFonts w:ascii="Calibri" w:hAnsi="Calibri" w:cs="Calibri"/>
          <w:sz w:val="22"/>
          <w:szCs w:val="22"/>
        </w:rPr>
        <w:t xml:space="preserve">Describes FMCSA enforcement authority against service agents. </w:t>
      </w:r>
    </w:p>
    <w:p w14:paraId="0FCF34B1" w14:textId="77777777" w:rsidR="00492C5C" w:rsidRPr="00615C89" w:rsidRDefault="00492C5C" w:rsidP="00492C5C">
      <w:pPr>
        <w:pStyle w:val="Heading2"/>
        <w:rPr>
          <w:shd w:val="clear" w:color="auto" w:fill="FFFFFF"/>
          <w:lang w:val="en"/>
        </w:rPr>
      </w:pPr>
      <w:r w:rsidRPr="00615C89">
        <w:rPr>
          <w:shd w:val="clear" w:color="auto" w:fill="FFFFFF"/>
          <w:lang w:val="en"/>
        </w:rPr>
        <w:t>Question:</w:t>
      </w:r>
    </w:p>
    <w:p w14:paraId="1B2516E3" w14:textId="77777777" w:rsidR="00492C5C" w:rsidRPr="00492C5C" w:rsidRDefault="00492C5C" w:rsidP="00492C5C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615C89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Investigation of Third Parties and Other Service Agents: Does the FMCSA have authority to investigate consortium third party administrators (C/TPA’s) and other service agents? </w:t>
      </w:r>
    </w:p>
    <w:p w14:paraId="78EBB8DC" w14:textId="77777777" w:rsidR="00492C5C" w:rsidRDefault="00492C5C" w:rsidP="00492C5C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Answer:</w:t>
      </w:r>
    </w:p>
    <w:p w14:paraId="061FCB2F" w14:textId="77777777" w:rsidR="00492C5C" w:rsidRPr="005D4FB3" w:rsidRDefault="00492C5C" w:rsidP="00492C5C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7E1BD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Yes. FMCSA has authority to investigate s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ervice agents’ compliance with p</w:t>
      </w:r>
      <w:r w:rsidRPr="007E1BD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arts </w:t>
      </w:r>
      <w:hyperlink r:id="rId10" w:history="1">
        <w:r w:rsidRPr="00480C0F">
          <w:rPr>
            <w:rFonts w:ascii="Lucida Grande" w:hAnsi="Lucida Grande" w:cs="Lucida Grande"/>
            <w:bCs/>
            <w:color w:val="333333"/>
            <w:sz w:val="20"/>
            <w:szCs w:val="20"/>
            <w:shd w:val="clear" w:color="auto" w:fill="FFFFFF"/>
            <w:lang w:val="en"/>
          </w:rPr>
          <w:t>40</w:t>
        </w:r>
      </w:hyperlink>
      <w:r w:rsidRPr="007E1BD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and </w:t>
      </w:r>
      <w:r w:rsidRPr="00480C0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382.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[</w:t>
      </w:r>
      <w:r w:rsidRPr="00480C0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See §40.331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and</w:t>
      </w:r>
      <w:r w:rsidRPr="00480C0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§382.405</w:t>
      </w:r>
      <w:r w:rsidRPr="007E1BD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]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.</w:t>
      </w:r>
      <w:r w:rsidRPr="007E1BD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  Under the Moving Ahead for Progress in the </w:t>
      </w:r>
      <w:r w:rsidRPr="00480C0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21st Century Act, P.L. 112-141 (MAP-21)</w:t>
      </w:r>
      <w:r w:rsidRPr="007E1BD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, Congress expanded FMCSA’s civil penalty enforcement authority to include service agent violations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of the regulations implementing the CDL Drug and Alcohol Clearinghouse. </w:t>
      </w:r>
      <w:r w:rsidRPr="007E1BD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[See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49 U.S.C. 31306a(k)].</w:t>
      </w:r>
    </w:p>
    <w:p w14:paraId="2E288859" w14:textId="77777777" w:rsidR="00623CDC" w:rsidRPr="00492C5C" w:rsidRDefault="00623CDC" w:rsidP="00492C5C"/>
    <w:sectPr w:rsidR="00623CDC" w:rsidRPr="00492C5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F6BBD"/>
    <w:rsid w:val="00135E6C"/>
    <w:rsid w:val="001466E9"/>
    <w:rsid w:val="001C1FFE"/>
    <w:rsid w:val="00241A31"/>
    <w:rsid w:val="0028726D"/>
    <w:rsid w:val="002D5D65"/>
    <w:rsid w:val="002F6E75"/>
    <w:rsid w:val="00303BE7"/>
    <w:rsid w:val="003075DE"/>
    <w:rsid w:val="003852E0"/>
    <w:rsid w:val="0040553F"/>
    <w:rsid w:val="00445121"/>
    <w:rsid w:val="004750BB"/>
    <w:rsid w:val="00480C0F"/>
    <w:rsid w:val="00492C5C"/>
    <w:rsid w:val="00497C19"/>
    <w:rsid w:val="004F27B8"/>
    <w:rsid w:val="00510163"/>
    <w:rsid w:val="00577844"/>
    <w:rsid w:val="005930AA"/>
    <w:rsid w:val="005D4FB3"/>
    <w:rsid w:val="00615C89"/>
    <w:rsid w:val="00623CDC"/>
    <w:rsid w:val="00630A76"/>
    <w:rsid w:val="00644FC2"/>
    <w:rsid w:val="0067786F"/>
    <w:rsid w:val="006A6A55"/>
    <w:rsid w:val="007A4AEE"/>
    <w:rsid w:val="007E1BD3"/>
    <w:rsid w:val="00875DB7"/>
    <w:rsid w:val="008D0FB5"/>
    <w:rsid w:val="009304DE"/>
    <w:rsid w:val="00952D8A"/>
    <w:rsid w:val="00A67B4A"/>
    <w:rsid w:val="00A93F24"/>
    <w:rsid w:val="00AA25D0"/>
    <w:rsid w:val="00AF1165"/>
    <w:rsid w:val="00B55974"/>
    <w:rsid w:val="00BC36D6"/>
    <w:rsid w:val="00BE7352"/>
    <w:rsid w:val="00C07DBF"/>
    <w:rsid w:val="00D43313"/>
    <w:rsid w:val="00D94EE4"/>
    <w:rsid w:val="00DD72AB"/>
    <w:rsid w:val="00E1540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2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3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dot.gov/odapc/part4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ABF0-8A15-4951-9AE9-BDA25034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19AEB-803A-42ED-A156-C82106623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B0CDA-96F0-4F06-93C5-524639061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4F61E-4D60-4B11-8DD9-12FAC8B51BE9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93B10489-BF7E-F343-A9FF-9FA3818C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8</cp:revision>
  <dcterms:created xsi:type="dcterms:W3CDTF">2020-02-13T21:10:00Z</dcterms:created>
  <dcterms:modified xsi:type="dcterms:W3CDTF">2020-02-27T09:54:00Z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