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7295CE5B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620597">
        <w:rPr>
          <w:rFonts w:ascii="Verdana" w:hAnsi="Verdana"/>
          <w:b/>
          <w:bCs/>
          <w:color w:val="000000"/>
          <w:sz w:val="31"/>
          <w:szCs w:val="31"/>
        </w:rPr>
        <w:t>Section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2738FC">
        <w:rPr>
          <w:rFonts w:ascii="Verdana" w:hAnsi="Verdana"/>
          <w:b/>
          <w:bCs/>
          <w:color w:val="000000"/>
          <w:sz w:val="31"/>
          <w:szCs w:val="31"/>
        </w:rPr>
        <w:t>7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738FC" w:rsidRPr="002738FC">
        <w:rPr>
          <w:rFonts w:ascii="Verdana" w:hAnsi="Verdana"/>
          <w:b/>
          <w:bCs/>
          <w:color w:val="000000"/>
          <w:sz w:val="31"/>
          <w:szCs w:val="31"/>
        </w:rPr>
        <w:t>Reasonable suspicion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371C3F62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66D16" w:rsidRPr="00666D16">
        <w:rPr>
          <w:rFonts w:ascii="Verdana" w:hAnsi="Verdana"/>
          <w:b/>
          <w:bCs/>
          <w:color w:val="000000"/>
          <w:sz w:val="20"/>
          <w:szCs w:val="20"/>
        </w:rPr>
        <w:t>2: Why does §382.307(b) allow an employer to use indicators of chronic and withdrawal effects of controlled substances in the observations to conduct a controlled substances reasonable suspicion test, but does not allow similar effects of alcohol use to be used for an alcohol reasonable suspicion test?</w:t>
      </w:r>
    </w:p>
    <w:p w14:paraId="40D5F0E1" w14:textId="77777777" w:rsidR="00666D16" w:rsidRPr="00666D16" w:rsidRDefault="00C07DBF" w:rsidP="00666D16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66D16" w:rsidRPr="00666D16">
        <w:rPr>
          <w:rFonts w:ascii="Verdana" w:hAnsi="Verdana"/>
          <w:color w:val="000000"/>
          <w:sz w:val="20"/>
          <w:szCs w:val="20"/>
        </w:rPr>
        <w:t>The use of controlled substances by drivers is strictly prohibited. Because controlled substances remain present in the body for a relatively long period, withdrawal effects may indicate that the driver has used drugs in violation of the regulations, and therefore must be given a reasonable suspicion drug test.</w:t>
      </w:r>
    </w:p>
    <w:p w14:paraId="6A86AE19" w14:textId="77777777" w:rsidR="00666D16" w:rsidRPr="00666D16" w:rsidRDefault="00666D16" w:rsidP="00666D16">
      <w:pPr>
        <w:rPr>
          <w:rFonts w:ascii="Verdana" w:hAnsi="Verdana"/>
          <w:color w:val="000000"/>
          <w:sz w:val="20"/>
          <w:szCs w:val="20"/>
        </w:rPr>
      </w:pPr>
    </w:p>
    <w:p w14:paraId="7CD15356" w14:textId="11172EE3" w:rsidR="00620597" w:rsidRPr="00620597" w:rsidRDefault="00666D16" w:rsidP="00A715DE">
      <w:pPr>
        <w:rPr>
          <w:rFonts w:ascii="Lucida Grande" w:hAnsi="Lucida Grande" w:cs="Lucida Grande"/>
          <w:color w:val="333333"/>
          <w:sz w:val="22"/>
          <w:szCs w:val="22"/>
        </w:rPr>
      </w:pPr>
      <w:r w:rsidRPr="00666D16">
        <w:rPr>
          <w:rFonts w:ascii="Verdana" w:hAnsi="Verdana"/>
          <w:color w:val="000000"/>
          <w:sz w:val="20"/>
          <w:szCs w:val="20"/>
        </w:rPr>
        <w:t xml:space="preserve">Alcohol is generally a legal substance. Only its use or presence in sufficient concentrations while operating a Commercial Motor Vehicle (CMV) is a violation </w:t>
      </w:r>
      <w:proofErr w:type="gramStart"/>
      <w:r w:rsidRPr="00666D16">
        <w:rPr>
          <w:rFonts w:ascii="Verdana" w:hAnsi="Verdana"/>
          <w:color w:val="000000"/>
          <w:sz w:val="20"/>
          <w:szCs w:val="20"/>
        </w:rPr>
        <w:t xml:space="preserve">of </w:t>
      </w:r>
      <w:r w:rsidR="00620597">
        <w:rPr>
          <w:rFonts w:ascii="Verdana" w:hAnsi="Verdana"/>
          <w:color w:val="000000"/>
          <w:sz w:val="20"/>
          <w:szCs w:val="20"/>
        </w:rPr>
        <w:t xml:space="preserve"> Federal</w:t>
      </w:r>
      <w:proofErr w:type="gramEnd"/>
      <w:r w:rsidR="00620597">
        <w:rPr>
          <w:rFonts w:ascii="Verdana" w:hAnsi="Verdana"/>
          <w:color w:val="000000"/>
          <w:sz w:val="20"/>
          <w:szCs w:val="20"/>
        </w:rPr>
        <w:t xml:space="preserve"> Motor Carrier Administration (FMCSA) </w:t>
      </w:r>
      <w:r w:rsidRPr="00666D16">
        <w:rPr>
          <w:rFonts w:ascii="Verdana" w:hAnsi="Verdana"/>
          <w:color w:val="000000"/>
          <w:sz w:val="20"/>
          <w:szCs w:val="20"/>
        </w:rPr>
        <w:t>regulation. Alcohol withdrawal effects, standing alone, do not, therefore, indicate that a driver has used alcohol in violation of the regulations, and would not constitute reasonable suspicion to believe so.</w:t>
      </w:r>
      <w:bookmarkStart w:id="0" w:name="_GoBack"/>
      <w:bookmarkEnd w:id="0"/>
      <w:r w:rsidR="00A715DE" w:rsidRPr="00620597">
        <w:rPr>
          <w:rFonts w:ascii="Lucida Grande" w:hAnsi="Lucida Grande" w:cs="Lucida Grande"/>
          <w:color w:val="333333"/>
          <w:sz w:val="22"/>
          <w:szCs w:val="22"/>
        </w:rPr>
        <w:t xml:space="preserve"> </w:t>
      </w:r>
    </w:p>
    <w:sectPr w:rsidR="00620597" w:rsidRPr="0062059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06A6"/>
    <w:rsid w:val="002433E4"/>
    <w:rsid w:val="002738FC"/>
    <w:rsid w:val="002A4B21"/>
    <w:rsid w:val="002D5D65"/>
    <w:rsid w:val="002F1F10"/>
    <w:rsid w:val="002F6F2A"/>
    <w:rsid w:val="0039084B"/>
    <w:rsid w:val="003D1915"/>
    <w:rsid w:val="0040553F"/>
    <w:rsid w:val="004079C1"/>
    <w:rsid w:val="00442C1E"/>
    <w:rsid w:val="00445121"/>
    <w:rsid w:val="00466B93"/>
    <w:rsid w:val="00526299"/>
    <w:rsid w:val="005420AE"/>
    <w:rsid w:val="00550E1C"/>
    <w:rsid w:val="0059193C"/>
    <w:rsid w:val="005930AA"/>
    <w:rsid w:val="005C3571"/>
    <w:rsid w:val="005C7BDC"/>
    <w:rsid w:val="005D4FCF"/>
    <w:rsid w:val="00620597"/>
    <w:rsid w:val="00630A76"/>
    <w:rsid w:val="00647FED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050FA"/>
    <w:rsid w:val="00844D6F"/>
    <w:rsid w:val="0087475C"/>
    <w:rsid w:val="008C642F"/>
    <w:rsid w:val="009304DE"/>
    <w:rsid w:val="0096485F"/>
    <w:rsid w:val="00982C9B"/>
    <w:rsid w:val="009C6A63"/>
    <w:rsid w:val="00A07F9A"/>
    <w:rsid w:val="00A509AE"/>
    <w:rsid w:val="00A715DE"/>
    <w:rsid w:val="00A723AB"/>
    <w:rsid w:val="00A85D74"/>
    <w:rsid w:val="00A93F24"/>
    <w:rsid w:val="00AD5421"/>
    <w:rsid w:val="00AF1165"/>
    <w:rsid w:val="00B22F60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C64DB"/>
    <w:rsid w:val="00CE551D"/>
    <w:rsid w:val="00D253B5"/>
    <w:rsid w:val="00E544D7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205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33C8-D7B9-4420-9817-6215BFDD8B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A481E7-2AD7-4FAF-B3F1-89AC004B1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4E2E7-0BB7-46C4-9835-8309C3559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61AF6-216F-4D21-A4F0-248A6594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2020-02-28T15:43:00Z</dcterms:created>
  <dcterms:modified xsi:type="dcterms:W3CDTF">2020-02-28T15:43:00Z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