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2303" w14:textId="77777777" w:rsidR="001B6D84" w:rsidRDefault="001B6D84" w:rsidP="001B6D84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>Guidance that random testing programs must be spread reasonably throughout the calendar year.</w:t>
      </w:r>
      <w:bookmarkStart w:id="0" w:name="_Hlk32564772"/>
    </w:p>
    <w:p w14:paraId="5DB91709" w14:textId="77777777" w:rsidR="001B6D84" w:rsidRPr="009628C5" w:rsidRDefault="001B6D84" w:rsidP="001B6D84">
      <w:pPr>
        <w:pStyle w:val="Heading2"/>
        <w:rPr>
          <w:shd w:val="clear" w:color="auto" w:fill="FFFFFF"/>
          <w:lang w:val="en"/>
        </w:rPr>
      </w:pPr>
      <w:r w:rsidRPr="009628C5">
        <w:rPr>
          <w:shd w:val="clear" w:color="auto" w:fill="FFFFFF"/>
          <w:lang w:val="en"/>
        </w:rPr>
        <w:t>Question:</w:t>
      </w:r>
    </w:p>
    <w:p w14:paraId="20B59228" w14:textId="77777777" w:rsidR="001B6D84" w:rsidRPr="00947DBB" w:rsidRDefault="001B6D84" w:rsidP="001B6D84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947DBB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Frequency of Selection</w:t>
      </w:r>
      <w:bookmarkEnd w:id="0"/>
      <w:r w:rsidRPr="00947DBB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: How often should selections take place under an employer’s random testing program?</w:t>
      </w:r>
    </w:p>
    <w:p w14:paraId="70B4D2DC" w14:textId="77777777" w:rsidR="001B6D84" w:rsidRDefault="001B6D84" w:rsidP="001B6D84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640A22F4" w14:textId="77777777" w:rsidR="001B6D84" w:rsidRPr="00947DBB" w:rsidRDefault="001B6D84" w:rsidP="001B6D84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Answer:</w:t>
      </w:r>
    </w:p>
    <w:p w14:paraId="73EBCD2B" w14:textId="77777777" w:rsidR="001B6D84" w:rsidRPr="00947DBB" w:rsidRDefault="001B6D84" w:rsidP="001B6D84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1B6D84">
        <w:t xml:space="preserve">Part 382 requires that random testing be spread reasonably throughout the calendar year. [§382.305(k)(2)]  Random tests must be unannounced. Further answers on random test </w:t>
      </w:r>
      <w:r w:rsidRPr="00947DBB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selection may be found at the Office of Drug and Alcohol and Policy (ODPAC) </w:t>
      </w:r>
      <w:hyperlink r:id="rId10" w:history="1">
        <w:r w:rsidRPr="00947DBB">
          <w:rPr>
            <w:rStyle w:val="Hyperlink"/>
            <w:rFonts w:ascii="Lucida Grande" w:hAnsi="Lucida Grande" w:cs="Lucida Grande"/>
            <w:sz w:val="20"/>
            <w:szCs w:val="20"/>
            <w:shd w:val="clear" w:color="auto" w:fill="FFFFFF"/>
            <w:lang w:val="en"/>
          </w:rPr>
          <w:t>ODAPC’s Best Practices for DOT Random Drug and Alcohol Testing</w:t>
        </w:r>
      </w:hyperlink>
      <w:r w:rsidRPr="00947DBB">
        <w:rPr>
          <w:rFonts w:ascii="Lucida Grande" w:hAnsi="Lucida Grande" w:cs="Lucida Grande"/>
          <w:bCs/>
          <w:color w:val="333333"/>
          <w:sz w:val="20"/>
          <w:szCs w:val="20"/>
          <w:u w:val="single"/>
          <w:shd w:val="clear" w:color="auto" w:fill="FFFFFF"/>
          <w:lang w:val="en"/>
        </w:rPr>
        <w:t>.</w:t>
      </w:r>
    </w:p>
    <w:p w14:paraId="78A3A5A1" w14:textId="30F4389F" w:rsidR="005930AA" w:rsidRPr="001B6D84" w:rsidRDefault="005930AA" w:rsidP="001B6D84"/>
    <w:sectPr w:rsidR="005930AA" w:rsidRPr="001B6D8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C3630"/>
    <w:multiLevelType w:val="multilevel"/>
    <w:tmpl w:val="016CC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436E"/>
    <w:rsid w:val="000235E7"/>
    <w:rsid w:val="00036C6B"/>
    <w:rsid w:val="000F6BBD"/>
    <w:rsid w:val="001265C5"/>
    <w:rsid w:val="00135E6C"/>
    <w:rsid w:val="00172556"/>
    <w:rsid w:val="001B6D84"/>
    <w:rsid w:val="001C1FFE"/>
    <w:rsid w:val="001D00FB"/>
    <w:rsid w:val="001D4A34"/>
    <w:rsid w:val="001F0A03"/>
    <w:rsid w:val="00241A31"/>
    <w:rsid w:val="00261974"/>
    <w:rsid w:val="0028726D"/>
    <w:rsid w:val="002D5D65"/>
    <w:rsid w:val="002F6E75"/>
    <w:rsid w:val="00303BE7"/>
    <w:rsid w:val="003075DE"/>
    <w:rsid w:val="003852E0"/>
    <w:rsid w:val="003F6329"/>
    <w:rsid w:val="0040553F"/>
    <w:rsid w:val="00445121"/>
    <w:rsid w:val="004750BB"/>
    <w:rsid w:val="00497C19"/>
    <w:rsid w:val="004D56E5"/>
    <w:rsid w:val="004F27B8"/>
    <w:rsid w:val="00510163"/>
    <w:rsid w:val="00527019"/>
    <w:rsid w:val="005557DF"/>
    <w:rsid w:val="00577844"/>
    <w:rsid w:val="00582B71"/>
    <w:rsid w:val="005930AA"/>
    <w:rsid w:val="005D4FB3"/>
    <w:rsid w:val="00630A76"/>
    <w:rsid w:val="00644FC2"/>
    <w:rsid w:val="0067786F"/>
    <w:rsid w:val="006A6A55"/>
    <w:rsid w:val="006B696E"/>
    <w:rsid w:val="006D32F3"/>
    <w:rsid w:val="00733B21"/>
    <w:rsid w:val="007A4AEE"/>
    <w:rsid w:val="007A4D3C"/>
    <w:rsid w:val="007E1BD3"/>
    <w:rsid w:val="00875DB7"/>
    <w:rsid w:val="008D0FB5"/>
    <w:rsid w:val="009304DE"/>
    <w:rsid w:val="00947DBB"/>
    <w:rsid w:val="00952D8A"/>
    <w:rsid w:val="009628C5"/>
    <w:rsid w:val="009802C7"/>
    <w:rsid w:val="009E534A"/>
    <w:rsid w:val="00A34F55"/>
    <w:rsid w:val="00A67B4A"/>
    <w:rsid w:val="00A93F24"/>
    <w:rsid w:val="00AA25D0"/>
    <w:rsid w:val="00AF1165"/>
    <w:rsid w:val="00AF1C69"/>
    <w:rsid w:val="00AF5C9F"/>
    <w:rsid w:val="00B17BF6"/>
    <w:rsid w:val="00B34EE4"/>
    <w:rsid w:val="00B55974"/>
    <w:rsid w:val="00B70664"/>
    <w:rsid w:val="00BC3749"/>
    <w:rsid w:val="00BE7352"/>
    <w:rsid w:val="00C07DBF"/>
    <w:rsid w:val="00C1312F"/>
    <w:rsid w:val="00C51852"/>
    <w:rsid w:val="00D123EF"/>
    <w:rsid w:val="00D43313"/>
    <w:rsid w:val="00D54469"/>
    <w:rsid w:val="00D8364D"/>
    <w:rsid w:val="00D94EE4"/>
    <w:rsid w:val="00E00F6F"/>
    <w:rsid w:val="00E06B7C"/>
    <w:rsid w:val="00E1540E"/>
    <w:rsid w:val="00E47AD0"/>
    <w:rsid w:val="00E544AE"/>
    <w:rsid w:val="00EA762E"/>
    <w:rsid w:val="00EB1625"/>
    <w:rsid w:val="00EE094B"/>
    <w:rsid w:val="00F24D87"/>
    <w:rsid w:val="00F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62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115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6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9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0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108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4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02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9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5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5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4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027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4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77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7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103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929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9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6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348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32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2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03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3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86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67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5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9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2706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08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18338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3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031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323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1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4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dot.gov/sites/dot.dev/files/docs/ODAPC_Random%20Testing%20Brochure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1091-EF34-460D-9C2A-22E95FB10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5A129-83CD-418B-ACBB-095E6DE4F2EB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284A0A73-2E87-4067-91B6-C9B11D354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D5E88A-32B8-4968-BA03-6C1D7B14A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D4E3A49-0A40-3C45-92BD-5134B7E9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6</cp:revision>
  <dcterms:created xsi:type="dcterms:W3CDTF">2020-02-14T14:29:00Z</dcterms:created>
  <dcterms:modified xsi:type="dcterms:W3CDTF">2020-02-25T16:08:00Z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