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CE97" w14:textId="77777777" w:rsidR="008B72A9" w:rsidRPr="00BE7352" w:rsidRDefault="008B72A9" w:rsidP="008B72A9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303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652622">
        <w:rPr>
          <w:rFonts w:ascii="Verdana" w:hAnsi="Verdana"/>
          <w:b/>
          <w:bCs/>
          <w:color w:val="000000"/>
          <w:sz w:val="31"/>
          <w:szCs w:val="31"/>
        </w:rPr>
        <w:t>Post-accident testing.</w:t>
      </w:r>
    </w:p>
    <w:p w14:paraId="62E35437" w14:textId="77777777" w:rsidR="008B72A9" w:rsidRPr="00445121" w:rsidRDefault="008B72A9" w:rsidP="008B72A9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622A842" w14:textId="77777777" w:rsidR="008B72A9" w:rsidRPr="00C07DBF" w:rsidRDefault="008B72A9" w:rsidP="008B72A9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96485F">
        <w:rPr>
          <w:rFonts w:ascii="Verdana" w:hAnsi="Verdana"/>
          <w:b/>
          <w:bCs/>
          <w:color w:val="000000"/>
          <w:sz w:val="20"/>
          <w:szCs w:val="20"/>
        </w:rPr>
        <w:t xml:space="preserve">2: </w:t>
      </w:r>
      <w:bookmarkStart w:id="0" w:name="_Hlk33008643"/>
      <w:r w:rsidRPr="0096485F">
        <w:rPr>
          <w:rFonts w:ascii="Verdana" w:hAnsi="Verdana"/>
          <w:b/>
          <w:bCs/>
          <w:color w:val="000000"/>
          <w:sz w:val="20"/>
          <w:szCs w:val="20"/>
        </w:rPr>
        <w:t>May an employer allow a driver, subject to post-accident controlled substances testing, to continue to drive pending receipt of the results of the controlled substances test</w:t>
      </w:r>
      <w:bookmarkEnd w:id="0"/>
      <w:r w:rsidRPr="0096485F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3A9DC37E" w14:textId="77777777" w:rsidR="008B72A9" w:rsidRPr="00652622" w:rsidRDefault="008B72A9" w:rsidP="008B72A9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6485F">
        <w:rPr>
          <w:rFonts w:ascii="Verdana" w:hAnsi="Verdana"/>
          <w:color w:val="000000"/>
          <w:sz w:val="20"/>
          <w:szCs w:val="20"/>
        </w:rPr>
        <w:t>Yes. A driver may continue to drive, so long as no other restrictions are imposed by §382.307 or by law enforcement officials.</w:t>
      </w:r>
    </w:p>
    <w:p w14:paraId="78A3A5A1" w14:textId="05CD2215" w:rsidR="005930AA" w:rsidRPr="008B72A9" w:rsidRDefault="005930AA" w:rsidP="008B72A9">
      <w:bookmarkStart w:id="1" w:name="_GoBack"/>
      <w:bookmarkEnd w:id="1"/>
    </w:p>
    <w:sectPr w:rsidR="005930AA" w:rsidRPr="008B72A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11A0B"/>
    <w:rsid w:val="00135E6C"/>
    <w:rsid w:val="001B3923"/>
    <w:rsid w:val="001C1FFE"/>
    <w:rsid w:val="00202DB7"/>
    <w:rsid w:val="002173B9"/>
    <w:rsid w:val="002433E4"/>
    <w:rsid w:val="002D5D65"/>
    <w:rsid w:val="002F1F10"/>
    <w:rsid w:val="002F6F2A"/>
    <w:rsid w:val="003423F5"/>
    <w:rsid w:val="003D1915"/>
    <w:rsid w:val="0040553F"/>
    <w:rsid w:val="004079C1"/>
    <w:rsid w:val="00445121"/>
    <w:rsid w:val="00466B93"/>
    <w:rsid w:val="00526299"/>
    <w:rsid w:val="005420AE"/>
    <w:rsid w:val="005930AA"/>
    <w:rsid w:val="005D4FCF"/>
    <w:rsid w:val="00630A76"/>
    <w:rsid w:val="00652622"/>
    <w:rsid w:val="0067786F"/>
    <w:rsid w:val="006C2EF3"/>
    <w:rsid w:val="007244AF"/>
    <w:rsid w:val="007274B9"/>
    <w:rsid w:val="00727B61"/>
    <w:rsid w:val="00731C92"/>
    <w:rsid w:val="0075763C"/>
    <w:rsid w:val="008B72A9"/>
    <w:rsid w:val="008C156A"/>
    <w:rsid w:val="009304DE"/>
    <w:rsid w:val="0096485F"/>
    <w:rsid w:val="00982C9B"/>
    <w:rsid w:val="00A07F9A"/>
    <w:rsid w:val="00A85D74"/>
    <w:rsid w:val="00A93F24"/>
    <w:rsid w:val="00AF1165"/>
    <w:rsid w:val="00B527D2"/>
    <w:rsid w:val="00B55974"/>
    <w:rsid w:val="00B86D2B"/>
    <w:rsid w:val="00BB1D81"/>
    <w:rsid w:val="00BE7352"/>
    <w:rsid w:val="00C07DBF"/>
    <w:rsid w:val="00C27DF9"/>
    <w:rsid w:val="00C450D2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423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3C11-8050-415E-B4CE-A4289821E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0552F-A8A7-476B-94CC-15A1EF889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49909-E32F-4F63-806C-BFB0DCF88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D6BB3-1202-46B0-8A68-17BB3D5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2020-02-13T20:58:00Z</dcterms:created>
  <dcterms:modified xsi:type="dcterms:W3CDTF">2020-02-27T20:46:00Z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