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F4AE3" w14:textId="0291F362" w:rsidR="00272C10" w:rsidRPr="00BE7352" w:rsidRDefault="00272C10" w:rsidP="00272C10">
      <w:pPr>
        <w:shd w:val="clear" w:color="auto" w:fill="FFFFFF"/>
        <w:spacing w:before="277" w:after="277"/>
        <w:outlineLvl w:val="1"/>
        <w:rPr>
          <w:rFonts w:ascii="Verdana" w:hAnsi="Verdana"/>
          <w:color w:val="000000"/>
          <w:sz w:val="20"/>
          <w:szCs w:val="20"/>
        </w:rPr>
      </w:pPr>
      <w:bookmarkStart w:id="0" w:name="_GoBack"/>
      <w:bookmarkEnd w:id="0"/>
      <w:r w:rsidRPr="00C07DBF">
        <w:rPr>
          <w:rFonts w:ascii="Verdana" w:hAnsi="Verdana"/>
          <w:b/>
          <w:bCs/>
          <w:color w:val="000000"/>
          <w:sz w:val="31"/>
          <w:szCs w:val="31"/>
        </w:rPr>
        <w:t xml:space="preserve">Section § </w:t>
      </w:r>
      <w:r w:rsidRPr="004079C1">
        <w:rPr>
          <w:rFonts w:ascii="Verdana" w:hAnsi="Verdana"/>
          <w:b/>
          <w:bCs/>
          <w:color w:val="000000"/>
          <w:sz w:val="31"/>
          <w:szCs w:val="31"/>
        </w:rPr>
        <w:t>382.10</w:t>
      </w:r>
      <w:r>
        <w:rPr>
          <w:rFonts w:ascii="Verdana" w:hAnsi="Verdana"/>
          <w:b/>
          <w:bCs/>
          <w:color w:val="000000"/>
          <w:sz w:val="31"/>
          <w:szCs w:val="31"/>
        </w:rPr>
        <w:t>5</w:t>
      </w:r>
      <w:r w:rsidRPr="004079C1">
        <w:rPr>
          <w:rFonts w:ascii="Verdana" w:hAnsi="Verdana"/>
          <w:b/>
          <w:bCs/>
          <w:color w:val="000000"/>
          <w:sz w:val="31"/>
          <w:szCs w:val="31"/>
        </w:rPr>
        <w:t xml:space="preserve">: </w:t>
      </w:r>
      <w:r>
        <w:rPr>
          <w:rFonts w:ascii="Verdana" w:hAnsi="Verdana"/>
          <w:b/>
          <w:bCs/>
          <w:color w:val="000000"/>
          <w:sz w:val="31"/>
          <w:szCs w:val="31"/>
        </w:rPr>
        <w:t>Testing procedures</w:t>
      </w:r>
      <w:r w:rsidRPr="0075763C">
        <w:rPr>
          <w:rFonts w:ascii="Verdana" w:hAnsi="Verdana"/>
          <w:b/>
          <w:bCs/>
          <w:color w:val="000000"/>
          <w:sz w:val="31"/>
          <w:szCs w:val="31"/>
        </w:rPr>
        <w:t>.</w:t>
      </w:r>
    </w:p>
    <w:p w14:paraId="7258AB2C" w14:textId="77777777" w:rsidR="00272C10" w:rsidRPr="00445121" w:rsidRDefault="00272C10" w:rsidP="00272C10">
      <w:pPr>
        <w:pStyle w:val="Heading2"/>
        <w:rPr>
          <w:rFonts w:ascii="Verdana" w:hAnsi="Verdana"/>
          <w:b w:val="0"/>
          <w:bCs w:val="0"/>
          <w:color w:val="000000"/>
          <w:sz w:val="20"/>
          <w:szCs w:val="20"/>
        </w:rPr>
      </w:pPr>
      <w:r>
        <w:rPr>
          <w:rFonts w:ascii="Verdana" w:hAnsi="Verdana"/>
          <w:color w:val="000000"/>
          <w:sz w:val="31"/>
          <w:szCs w:val="31"/>
        </w:rPr>
        <w:t>Guidance Q&amp;A</w:t>
      </w:r>
    </w:p>
    <w:p w14:paraId="4EABA67A" w14:textId="77777777" w:rsidR="00272C10" w:rsidRPr="00C07DBF" w:rsidRDefault="00272C10" w:rsidP="00272C10">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4</w:t>
      </w:r>
      <w:r w:rsidRPr="002433E4">
        <w:rPr>
          <w:rFonts w:ascii="Verdana" w:hAnsi="Verdana"/>
          <w:b/>
          <w:bCs/>
          <w:color w:val="000000"/>
          <w:sz w:val="20"/>
          <w:szCs w:val="20"/>
        </w:rPr>
        <w:t xml:space="preserve">: </w:t>
      </w:r>
      <w:r w:rsidRPr="00840F11">
        <w:rPr>
          <w:rFonts w:ascii="Verdana" w:hAnsi="Verdana"/>
          <w:b/>
          <w:bCs/>
          <w:color w:val="000000"/>
          <w:sz w:val="20"/>
          <w:szCs w:val="20"/>
        </w:rPr>
        <w:t xml:space="preserve">Particularly </w:t>
      </w:r>
      <w:proofErr w:type="gramStart"/>
      <w:r w:rsidRPr="00840F11">
        <w:rPr>
          <w:rFonts w:ascii="Verdana" w:hAnsi="Verdana"/>
          <w:b/>
          <w:bCs/>
          <w:color w:val="000000"/>
          <w:sz w:val="20"/>
          <w:szCs w:val="20"/>
        </w:rPr>
        <w:t>in light of</w:t>
      </w:r>
      <w:proofErr w:type="gramEnd"/>
      <w:r w:rsidRPr="00840F11">
        <w:rPr>
          <w:rFonts w:ascii="Verdana" w:hAnsi="Verdana"/>
          <w:b/>
          <w:bCs/>
          <w:color w:val="000000"/>
          <w:sz w:val="20"/>
          <w:szCs w:val="20"/>
        </w:rPr>
        <w:t xml:space="preserve"> the coverage of Canadian and Mexican employees, how should Medical Review Officer</w:t>
      </w:r>
      <w:r>
        <w:rPr>
          <w:rFonts w:ascii="Verdana" w:hAnsi="Verdana"/>
          <w:b/>
          <w:bCs/>
          <w:color w:val="000000"/>
          <w:sz w:val="20"/>
          <w:szCs w:val="20"/>
        </w:rPr>
        <w:t>s</w:t>
      </w:r>
      <w:r w:rsidRPr="00840F11">
        <w:rPr>
          <w:rFonts w:ascii="Verdana" w:hAnsi="Verdana"/>
          <w:b/>
          <w:bCs/>
          <w:color w:val="000000"/>
          <w:sz w:val="20"/>
          <w:szCs w:val="20"/>
        </w:rPr>
        <w:t xml:space="preserve"> (MRO) deal, in the verification process, with claims of the use of foreign prescriptions or over-the-counter medication</w:t>
      </w:r>
      <w:r w:rsidRPr="00CF2E12">
        <w:rPr>
          <w:rFonts w:ascii="Verdana" w:hAnsi="Verdana"/>
          <w:b/>
          <w:bCs/>
          <w:color w:val="000000"/>
          <w:sz w:val="20"/>
          <w:szCs w:val="20"/>
        </w:rPr>
        <w:t>?</w:t>
      </w:r>
    </w:p>
    <w:p w14:paraId="2A1E7AF3" w14:textId="77777777" w:rsidR="00272C10" w:rsidRPr="00840F11" w:rsidRDefault="00272C10" w:rsidP="00272C10">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840F11">
        <w:rPr>
          <w:rFonts w:ascii="Verdana" w:hAnsi="Verdana"/>
          <w:color w:val="000000"/>
          <w:sz w:val="20"/>
          <w:szCs w:val="20"/>
        </w:rPr>
        <w:t xml:space="preserve">Possession or use of controlled substances are prohibited when operating a Commercial Motor Vehicle (CMV) under the Federal </w:t>
      </w:r>
      <w:r>
        <w:rPr>
          <w:rFonts w:ascii="Verdana" w:hAnsi="Verdana"/>
          <w:color w:val="000000"/>
          <w:sz w:val="20"/>
          <w:szCs w:val="20"/>
        </w:rPr>
        <w:t xml:space="preserve">Motor Carrier Safety </w:t>
      </w:r>
      <w:r w:rsidRPr="00840F11">
        <w:rPr>
          <w:rFonts w:ascii="Verdana" w:hAnsi="Verdana"/>
          <w:color w:val="000000"/>
          <w:sz w:val="20"/>
          <w:szCs w:val="20"/>
        </w:rPr>
        <w:t>Administration (</w:t>
      </w:r>
      <w:r>
        <w:rPr>
          <w:rFonts w:ascii="Verdana" w:hAnsi="Verdana"/>
          <w:color w:val="000000"/>
          <w:sz w:val="20"/>
          <w:szCs w:val="20"/>
        </w:rPr>
        <w:t>FMCSA</w:t>
      </w:r>
      <w:r w:rsidRPr="00840F11">
        <w:rPr>
          <w:rFonts w:ascii="Verdana" w:hAnsi="Verdana"/>
          <w:color w:val="000000"/>
          <w:sz w:val="20"/>
          <w:szCs w:val="20"/>
        </w:rPr>
        <w:t>) regulations regardless of the source of the substance. A limited exception exists for a substance’s use in accordance with instructions provided by a licensed medical practitioner who knows that the individual is a CMV driver who operates CMVs in a safety-sensitive job and has provided instructions to the CMV driver that the use of the substance will not affect the CMV driver’s ability to safely operate a CMV (see §§382.213, 391.41(b</w:t>
      </w:r>
      <w:proofErr w:type="gramStart"/>
      <w:r w:rsidRPr="00840F11">
        <w:rPr>
          <w:rFonts w:ascii="Verdana" w:hAnsi="Verdana"/>
          <w:color w:val="000000"/>
          <w:sz w:val="20"/>
          <w:szCs w:val="20"/>
        </w:rPr>
        <w:t>)(</w:t>
      </w:r>
      <w:proofErr w:type="gramEnd"/>
      <w:r w:rsidRPr="00840F11">
        <w:rPr>
          <w:rFonts w:ascii="Verdana" w:hAnsi="Verdana"/>
          <w:color w:val="000000"/>
          <w:sz w:val="20"/>
          <w:szCs w:val="20"/>
        </w:rPr>
        <w:t>12), and 392.4(c)). Individuals entering the United States must properly declare controlled substances with the U.S. Customs Service. 21 CFR 131</w:t>
      </w:r>
      <w:r>
        <w:rPr>
          <w:rFonts w:ascii="Verdana" w:hAnsi="Verdana"/>
          <w:color w:val="000000"/>
          <w:sz w:val="20"/>
          <w:szCs w:val="20"/>
        </w:rPr>
        <w:t>2.11.</w:t>
      </w:r>
    </w:p>
    <w:p w14:paraId="6E5F93F1" w14:textId="77777777" w:rsidR="00272C10" w:rsidRPr="00840F11" w:rsidRDefault="00272C10" w:rsidP="00272C10">
      <w:pPr>
        <w:shd w:val="clear" w:color="auto" w:fill="FFFFFF"/>
        <w:spacing w:before="360" w:after="360"/>
        <w:rPr>
          <w:rFonts w:ascii="Verdana" w:hAnsi="Verdana"/>
          <w:color w:val="000000"/>
          <w:sz w:val="20"/>
          <w:szCs w:val="20"/>
        </w:rPr>
      </w:pPr>
      <w:r w:rsidRPr="00840F11">
        <w:rPr>
          <w:rFonts w:ascii="Verdana" w:hAnsi="Verdana"/>
          <w:color w:val="000000"/>
          <w:sz w:val="20"/>
          <w:szCs w:val="20"/>
        </w:rPr>
        <w:t xml:space="preserve">The </w:t>
      </w:r>
      <w:r>
        <w:rPr>
          <w:rFonts w:ascii="Verdana" w:hAnsi="Verdana"/>
          <w:color w:val="000000"/>
          <w:sz w:val="20"/>
          <w:szCs w:val="20"/>
        </w:rPr>
        <w:t>FMCSA</w:t>
      </w:r>
      <w:r w:rsidRPr="00840F11">
        <w:rPr>
          <w:rFonts w:ascii="Verdana" w:hAnsi="Verdana"/>
          <w:color w:val="000000"/>
          <w:sz w:val="20"/>
          <w:szCs w:val="20"/>
        </w:rPr>
        <w:t xml:space="preserve"> expects MROs to properly investigate the facts concerning a CMV driver’s claim that a positive controlled substance test result was caused by a prescription written by a knowledgeable, licensed medical practitioner or the use of an over-the-counter substance that was obtained in a foreign country without a prescription. This investigation should be documented in the MRO’s files.</w:t>
      </w:r>
    </w:p>
    <w:p w14:paraId="63BB7252" w14:textId="77777777" w:rsidR="00272C10" w:rsidRPr="00840F11" w:rsidRDefault="00272C10" w:rsidP="00272C10">
      <w:pPr>
        <w:shd w:val="clear" w:color="auto" w:fill="FFFFFF"/>
        <w:spacing w:before="360" w:after="360"/>
        <w:rPr>
          <w:rFonts w:ascii="Verdana" w:hAnsi="Verdana"/>
          <w:color w:val="000000"/>
          <w:sz w:val="20"/>
          <w:szCs w:val="20"/>
        </w:rPr>
      </w:pPr>
      <w:r w:rsidRPr="00840F11">
        <w:rPr>
          <w:rFonts w:ascii="Verdana" w:hAnsi="Verdana"/>
          <w:color w:val="000000"/>
          <w:sz w:val="20"/>
          <w:szCs w:val="20"/>
        </w:rPr>
        <w:t>If the CMV driver lawfully obtained a substance in a foreign country without a prescription which is a controlled substance in the United States, the MRO must also investigate whether a knowledgeable, licensed medical practitioner provided instructions to the CMV driver that the use of the ‘‘over-the-counter’’ substance would not affect the driver’s ability to safely operate a CMV.</w:t>
      </w:r>
    </w:p>
    <w:p w14:paraId="291D91AD" w14:textId="77777777" w:rsidR="00272C10" w:rsidRPr="00C07DBF" w:rsidRDefault="00272C10" w:rsidP="00272C10">
      <w:pPr>
        <w:shd w:val="clear" w:color="auto" w:fill="FFFFFF"/>
        <w:spacing w:before="360" w:after="360"/>
        <w:rPr>
          <w:rFonts w:ascii="Verdana" w:hAnsi="Verdana"/>
          <w:color w:val="000000"/>
          <w:sz w:val="20"/>
          <w:szCs w:val="20"/>
        </w:rPr>
      </w:pPr>
      <w:r w:rsidRPr="00840F11">
        <w:rPr>
          <w:rFonts w:ascii="Verdana" w:hAnsi="Verdana"/>
          <w:color w:val="000000"/>
          <w:sz w:val="20"/>
          <w:szCs w:val="20"/>
        </w:rPr>
        <w:t>Potential violations of §392.4 must be investigated by the law enforcement officer at the time possession or use is discovered to determine whether the exception applies</w:t>
      </w:r>
      <w:r w:rsidRPr="00614BDC">
        <w:rPr>
          <w:rFonts w:ascii="Verdana" w:hAnsi="Verdana"/>
          <w:color w:val="000000"/>
          <w:sz w:val="20"/>
          <w:szCs w:val="20"/>
        </w:rPr>
        <w:t>.</w:t>
      </w:r>
    </w:p>
    <w:p w14:paraId="665B7EA9" w14:textId="3AC1BAFD" w:rsidR="00C07DBF" w:rsidRPr="00C07DBF" w:rsidRDefault="00C07DBF" w:rsidP="00840F11">
      <w:pPr>
        <w:shd w:val="clear" w:color="auto" w:fill="FFFFFF"/>
        <w:spacing w:before="360" w:after="360"/>
        <w:rPr>
          <w:rFonts w:ascii="Verdana" w:hAnsi="Verdana"/>
          <w:color w:val="000000"/>
          <w:sz w:val="20"/>
          <w:szCs w:val="20"/>
        </w:rPr>
      </w:pPr>
    </w:p>
    <w:p w14:paraId="3E8CF498" w14:textId="5722F502" w:rsidR="005930AA" w:rsidRDefault="005930AA" w:rsidP="005930AA">
      <w:pPr>
        <w:rPr>
          <w:rFonts w:ascii="Lucida Grande" w:hAnsi="Lucida Grande" w:cs="Lucida Grande"/>
          <w:b/>
          <w:bCs/>
          <w:color w:val="333333"/>
          <w:sz w:val="20"/>
          <w:szCs w:val="20"/>
          <w:shd w:val="clear" w:color="auto" w:fill="FFFFFF"/>
        </w:rPr>
      </w:pPr>
      <w:r w:rsidRPr="005930AA">
        <w:rPr>
          <w:rFonts w:ascii="Lucida Grande" w:hAnsi="Lucida Grande" w:cs="Lucida Grande"/>
          <w:b/>
          <w:bCs/>
          <w:color w:val="333333"/>
          <w:sz w:val="20"/>
          <w:szCs w:val="20"/>
          <w:highlight w:val="yellow"/>
          <w:shd w:val="clear" w:color="auto" w:fill="FFFFFF"/>
        </w:rPr>
        <w:t>Contact Info</w:t>
      </w:r>
    </w:p>
    <w:p w14:paraId="01501FB4" w14:textId="42D2A5F9" w:rsidR="00135E6C" w:rsidRDefault="00036C6B" w:rsidP="00C07DBF">
      <w:pPr>
        <w:rPr>
          <w:rFonts w:ascii="Lucida Grande" w:hAnsi="Lucida Grande" w:cs="Lucida Grande"/>
          <w:color w:val="333333"/>
          <w:sz w:val="20"/>
          <w:szCs w:val="20"/>
          <w:shd w:val="clear" w:color="auto" w:fill="FFFFFF"/>
        </w:rPr>
      </w:pPr>
      <w:r w:rsidRPr="00036C6B">
        <w:rPr>
          <w:rFonts w:ascii="Lucida Grande" w:hAnsi="Lucida Grande" w:cs="Lucida Grande"/>
          <w:color w:val="333333"/>
          <w:sz w:val="20"/>
          <w:szCs w:val="20"/>
          <w:highlight w:val="yellow"/>
          <w:shd w:val="clear" w:color="auto" w:fill="FFFFFF"/>
        </w:rPr>
        <w:t xml:space="preserve">Defaults to </w:t>
      </w:r>
      <w:r w:rsidR="00BE7352" w:rsidRPr="00036C6B">
        <w:rPr>
          <w:rFonts w:ascii="Lucida Grande" w:hAnsi="Lucida Grande" w:cs="Lucida Grande"/>
          <w:color w:val="333333"/>
          <w:sz w:val="20"/>
          <w:szCs w:val="20"/>
          <w:highlight w:val="yellow"/>
          <w:shd w:val="clear" w:color="auto" w:fill="FFFFFF"/>
        </w:rPr>
        <w:t>FMCSA Information Line</w:t>
      </w:r>
      <w:r w:rsidRPr="00036C6B">
        <w:rPr>
          <w:rFonts w:ascii="Lucida Grande" w:hAnsi="Lucida Grande" w:cs="Lucida Grande"/>
          <w:color w:val="333333"/>
          <w:sz w:val="20"/>
          <w:szCs w:val="20"/>
          <w:highlight w:val="yellow"/>
          <w:shd w:val="clear" w:color="auto" w:fill="FFFFFF"/>
        </w:rPr>
        <w:t xml:space="preserve"> unless you identify another number</w:t>
      </w:r>
    </w:p>
    <w:p w14:paraId="263618C0" w14:textId="77777777" w:rsidR="00036C6B" w:rsidRDefault="00036C6B" w:rsidP="00C07DBF"/>
    <w:p w14:paraId="7F657B8B" w14:textId="77777777" w:rsidR="005930AA" w:rsidRDefault="005930AA" w:rsidP="005930AA">
      <w:pPr>
        <w:shd w:val="clear" w:color="auto" w:fill="FFFFFF"/>
        <w:rPr>
          <w:rFonts w:ascii="Lucida Grande" w:hAnsi="Lucida Grande" w:cs="Lucida Grande"/>
          <w:color w:val="333333"/>
          <w:sz w:val="20"/>
          <w:szCs w:val="20"/>
        </w:rPr>
      </w:pPr>
      <w:r w:rsidRPr="005930AA">
        <w:rPr>
          <w:rStyle w:val="fieldset-legend"/>
          <w:rFonts w:ascii="Lucida Grande" w:hAnsi="Lucida Grande" w:cs="Lucida Grande"/>
          <w:color w:val="333333"/>
          <w:sz w:val="20"/>
          <w:szCs w:val="20"/>
          <w:highlight w:val="yellow"/>
        </w:rPr>
        <w:t>How to set Effective Date</w:t>
      </w:r>
    </w:p>
    <w:p w14:paraId="60703F81" w14:textId="6794346A" w:rsidR="00036C6B" w:rsidRDefault="005930AA" w:rsidP="005930AA">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 xml:space="preserve"> Use the date the </w:t>
      </w:r>
      <w:r w:rsidR="00036C6B">
        <w:rPr>
          <w:rFonts w:ascii="Lucida Grande" w:hAnsi="Lucida Grande" w:cs="Lucida Grande"/>
          <w:color w:val="333333"/>
          <w:sz w:val="20"/>
          <w:szCs w:val="20"/>
        </w:rPr>
        <w:t>guidance is published as issued date and the effective date of guidance as indicated in any FR publication of the guidance.  If there is no effective date, it should be the issued date.</w:t>
      </w:r>
    </w:p>
    <w:p w14:paraId="5592E994" w14:textId="77777777" w:rsidR="00036C6B" w:rsidRDefault="00036C6B" w:rsidP="005930AA">
      <w:pPr>
        <w:shd w:val="clear" w:color="auto" w:fill="FFFFFF"/>
        <w:rPr>
          <w:rFonts w:ascii="Lucida Grande" w:hAnsi="Lucida Grande" w:cs="Lucida Grande"/>
          <w:color w:val="333333"/>
          <w:sz w:val="20"/>
          <w:szCs w:val="20"/>
        </w:rPr>
      </w:pPr>
    </w:p>
    <w:p w14:paraId="1CDFDA00" w14:textId="77777777" w:rsidR="005930AA" w:rsidRDefault="005930AA" w:rsidP="005930AA">
      <w:pPr>
        <w:pStyle w:val="Heading4"/>
        <w:shd w:val="clear" w:color="auto" w:fill="FFFFFF"/>
        <w:spacing w:before="0"/>
        <w:rPr>
          <w:rFonts w:ascii="Lucida Grande" w:hAnsi="Lucida Grande" w:cs="Lucida Grande"/>
          <w:color w:val="333333"/>
        </w:rPr>
      </w:pPr>
    </w:p>
    <w:p w14:paraId="58385F66" w14:textId="3916058E" w:rsidR="005930AA" w:rsidRDefault="005930AA" w:rsidP="005930AA">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05B0AD77" w14:textId="713AF848" w:rsidR="005930AA" w:rsidRDefault="00E806C2" w:rsidP="005930AA">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April 4, 1997</w:t>
      </w:r>
    </w:p>
    <w:p w14:paraId="6A4C8519" w14:textId="77777777" w:rsidR="005930AA" w:rsidRDefault="005930AA" w:rsidP="005930AA">
      <w:pPr>
        <w:pStyle w:val="Heading4"/>
        <w:shd w:val="clear" w:color="auto" w:fill="FFFFFF"/>
        <w:spacing w:before="0"/>
        <w:rPr>
          <w:rFonts w:ascii="Lucida Grande" w:hAnsi="Lucida Grande" w:cs="Lucida Grande"/>
          <w:color w:val="333333"/>
        </w:rPr>
      </w:pPr>
    </w:p>
    <w:p w14:paraId="65FB66CD" w14:textId="52BAFB6E" w:rsidR="005930AA" w:rsidRDefault="005930AA" w:rsidP="005930AA">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78A3A5A1" w14:textId="7EC127B9" w:rsidR="005930AA" w:rsidRDefault="00E806C2" w:rsidP="005930AA">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April 4, 1997</w:t>
      </w:r>
    </w:p>
    <w:p w14:paraId="531DF21F" w14:textId="3EDE6A4D" w:rsidR="00C92CE2" w:rsidRDefault="00C92CE2" w:rsidP="005930AA">
      <w:pPr>
        <w:shd w:val="clear" w:color="auto" w:fill="FFFFFF"/>
        <w:rPr>
          <w:rFonts w:ascii="Lucida Grande" w:hAnsi="Lucida Grande" w:cs="Lucida Grande"/>
          <w:color w:val="333333"/>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C92CE2" w14:paraId="5E715417" w14:textId="77777777" w:rsidTr="00C92CE2">
        <w:tc>
          <w:tcPr>
            <w:tcW w:w="2337" w:type="dxa"/>
            <w:tcBorders>
              <w:top w:val="single" w:sz="4" w:space="0" w:color="auto"/>
              <w:left w:val="single" w:sz="4" w:space="0" w:color="auto"/>
              <w:bottom w:val="single" w:sz="4" w:space="0" w:color="auto"/>
              <w:right w:val="single" w:sz="4" w:space="0" w:color="auto"/>
            </w:tcBorders>
            <w:hideMark/>
          </w:tcPr>
          <w:p w14:paraId="6941B66E" w14:textId="77777777"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hideMark/>
          </w:tcPr>
          <w:p w14:paraId="1900882F" w14:textId="77777777"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Jeff Secrist</w:t>
            </w:r>
          </w:p>
        </w:tc>
        <w:tc>
          <w:tcPr>
            <w:tcW w:w="2338" w:type="dxa"/>
            <w:tcBorders>
              <w:top w:val="single" w:sz="4" w:space="0" w:color="auto"/>
              <w:left w:val="single" w:sz="4" w:space="0" w:color="auto"/>
              <w:bottom w:val="single" w:sz="4" w:space="0" w:color="auto"/>
              <w:right w:val="single" w:sz="4" w:space="0" w:color="auto"/>
            </w:tcBorders>
            <w:hideMark/>
          </w:tcPr>
          <w:p w14:paraId="44752DF8" w14:textId="5045DEDB"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2/20/20</w:t>
            </w:r>
          </w:p>
        </w:tc>
      </w:tr>
      <w:tr w:rsidR="00C92CE2" w14:paraId="46821147" w14:textId="77777777" w:rsidTr="00C92CE2">
        <w:tc>
          <w:tcPr>
            <w:tcW w:w="2337" w:type="dxa"/>
            <w:tcBorders>
              <w:top w:val="single" w:sz="4" w:space="0" w:color="auto"/>
              <w:left w:val="single" w:sz="4" w:space="0" w:color="auto"/>
              <w:bottom w:val="single" w:sz="4" w:space="0" w:color="auto"/>
              <w:right w:val="single" w:sz="4" w:space="0" w:color="auto"/>
            </w:tcBorders>
            <w:hideMark/>
          </w:tcPr>
          <w:p w14:paraId="3CB3DDC2" w14:textId="77777777"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5B4F286D" w14:textId="77777777"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Tracy White</w:t>
            </w:r>
          </w:p>
        </w:tc>
        <w:tc>
          <w:tcPr>
            <w:tcW w:w="2338" w:type="dxa"/>
            <w:tcBorders>
              <w:top w:val="single" w:sz="4" w:space="0" w:color="auto"/>
              <w:left w:val="single" w:sz="4" w:space="0" w:color="auto"/>
              <w:bottom w:val="single" w:sz="4" w:space="0" w:color="auto"/>
              <w:right w:val="single" w:sz="4" w:space="0" w:color="auto"/>
            </w:tcBorders>
            <w:hideMark/>
          </w:tcPr>
          <w:p w14:paraId="06CECC58" w14:textId="00A57E6B"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2/21/20</w:t>
            </w:r>
          </w:p>
        </w:tc>
      </w:tr>
      <w:tr w:rsidR="00C92CE2" w14:paraId="7F04F296" w14:textId="77777777" w:rsidTr="00C92CE2">
        <w:tc>
          <w:tcPr>
            <w:tcW w:w="2337" w:type="dxa"/>
            <w:tcBorders>
              <w:top w:val="single" w:sz="4" w:space="0" w:color="auto"/>
              <w:left w:val="single" w:sz="4" w:space="0" w:color="auto"/>
              <w:bottom w:val="single" w:sz="4" w:space="0" w:color="auto"/>
              <w:right w:val="single" w:sz="4" w:space="0" w:color="auto"/>
            </w:tcBorders>
          </w:tcPr>
          <w:p w14:paraId="06DDAB4F" w14:textId="77777777" w:rsidR="00C92CE2" w:rsidRDefault="00C92CE2">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0101B95D" w14:textId="77777777" w:rsidR="00C92CE2" w:rsidRDefault="00C92CE2">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A30D916" w14:textId="77777777" w:rsidR="00C92CE2" w:rsidRDefault="00C92CE2">
            <w:pPr>
              <w:rPr>
                <w:rFonts w:ascii="Lucida Grande" w:hAnsi="Lucida Grande" w:cs="Lucida Grande"/>
                <w:color w:val="333333"/>
                <w:sz w:val="20"/>
                <w:szCs w:val="20"/>
              </w:rPr>
            </w:pPr>
          </w:p>
        </w:tc>
      </w:tr>
      <w:tr w:rsidR="00C92CE2" w14:paraId="1F3977CA" w14:textId="77777777" w:rsidTr="00C92CE2">
        <w:tc>
          <w:tcPr>
            <w:tcW w:w="2337" w:type="dxa"/>
            <w:tcBorders>
              <w:top w:val="single" w:sz="4" w:space="0" w:color="auto"/>
              <w:left w:val="single" w:sz="4" w:space="0" w:color="auto"/>
              <w:bottom w:val="single" w:sz="4" w:space="0" w:color="auto"/>
              <w:right w:val="single" w:sz="4" w:space="0" w:color="auto"/>
            </w:tcBorders>
            <w:hideMark/>
          </w:tcPr>
          <w:p w14:paraId="7BDB68BD" w14:textId="77777777"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2B4E0B6E" w14:textId="18E561C2"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Yes, changed FHWA to FMCSA</w:t>
            </w:r>
            <w:r w:rsidR="000355DB">
              <w:rPr>
                <w:rFonts w:ascii="Lucida Grande" w:hAnsi="Lucida Grande" w:cs="Lucida Grande"/>
                <w:color w:val="333333"/>
                <w:sz w:val="20"/>
                <w:szCs w:val="20"/>
              </w:rPr>
              <w:t>, reference to customs regulations changed from 21 CFR 1311.27 (which does not exist) to 1312.11</w:t>
            </w:r>
          </w:p>
        </w:tc>
        <w:tc>
          <w:tcPr>
            <w:tcW w:w="2338" w:type="dxa"/>
            <w:tcBorders>
              <w:top w:val="single" w:sz="4" w:space="0" w:color="auto"/>
              <w:left w:val="single" w:sz="4" w:space="0" w:color="auto"/>
              <w:bottom w:val="single" w:sz="4" w:space="0" w:color="auto"/>
              <w:right w:val="single" w:sz="4" w:space="0" w:color="auto"/>
            </w:tcBorders>
          </w:tcPr>
          <w:p w14:paraId="6C193CAC" w14:textId="77777777" w:rsidR="00C92CE2" w:rsidRDefault="00C92CE2">
            <w:pPr>
              <w:rPr>
                <w:rFonts w:ascii="Lucida Grande" w:hAnsi="Lucida Grande" w:cs="Lucida Grande"/>
                <w:color w:val="333333"/>
                <w:sz w:val="20"/>
                <w:szCs w:val="20"/>
              </w:rPr>
            </w:pPr>
          </w:p>
        </w:tc>
      </w:tr>
      <w:tr w:rsidR="00C92CE2" w14:paraId="2AD19AA9" w14:textId="77777777" w:rsidTr="00C92CE2">
        <w:tc>
          <w:tcPr>
            <w:tcW w:w="2337" w:type="dxa"/>
            <w:tcBorders>
              <w:top w:val="single" w:sz="4" w:space="0" w:color="auto"/>
              <w:left w:val="single" w:sz="4" w:space="0" w:color="auto"/>
              <w:bottom w:val="single" w:sz="4" w:space="0" w:color="auto"/>
              <w:right w:val="single" w:sz="4" w:space="0" w:color="auto"/>
            </w:tcBorders>
            <w:hideMark/>
          </w:tcPr>
          <w:p w14:paraId="7AB54A09" w14:textId="77777777" w:rsidR="00C92CE2" w:rsidRDefault="00C92CE2">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17E62A51" w14:textId="77777777" w:rsidR="00C92CE2" w:rsidRDefault="00C92CE2">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73F22064" w14:textId="77777777" w:rsidR="00C92CE2" w:rsidRDefault="00C92CE2">
            <w:pPr>
              <w:rPr>
                <w:rFonts w:ascii="Lucida Grande" w:hAnsi="Lucida Grande" w:cs="Lucida Grande"/>
                <w:color w:val="333333"/>
                <w:sz w:val="20"/>
                <w:szCs w:val="20"/>
              </w:rPr>
            </w:pPr>
          </w:p>
        </w:tc>
      </w:tr>
      <w:tr w:rsidR="00C92CE2" w14:paraId="615369E8" w14:textId="77777777" w:rsidTr="00C92CE2">
        <w:tc>
          <w:tcPr>
            <w:tcW w:w="2337" w:type="dxa"/>
            <w:tcBorders>
              <w:top w:val="single" w:sz="4" w:space="0" w:color="auto"/>
              <w:left w:val="single" w:sz="4" w:space="0" w:color="auto"/>
              <w:bottom w:val="single" w:sz="4" w:space="0" w:color="auto"/>
              <w:right w:val="single" w:sz="4" w:space="0" w:color="auto"/>
            </w:tcBorders>
          </w:tcPr>
          <w:p w14:paraId="46270276" w14:textId="77777777" w:rsidR="00C92CE2" w:rsidRDefault="00C92CE2">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61964421" w14:textId="77777777" w:rsidR="00C92CE2" w:rsidRDefault="00C92CE2">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5CC088F8" w14:textId="77777777" w:rsidR="00C92CE2" w:rsidRDefault="00C92CE2">
            <w:pPr>
              <w:rPr>
                <w:rFonts w:ascii="Lucida Grande" w:hAnsi="Lucida Grande" w:cs="Lucida Grande"/>
                <w:color w:val="333333"/>
                <w:sz w:val="20"/>
                <w:szCs w:val="20"/>
              </w:rPr>
            </w:pPr>
          </w:p>
        </w:tc>
      </w:tr>
    </w:tbl>
    <w:p w14:paraId="75A0DA0C" w14:textId="77777777" w:rsidR="00C92CE2" w:rsidRDefault="00C92CE2" w:rsidP="005930AA">
      <w:pPr>
        <w:shd w:val="clear" w:color="auto" w:fill="FFFFFF"/>
        <w:rPr>
          <w:rFonts w:ascii="Lucida Grande" w:hAnsi="Lucida Grande" w:cs="Lucida Grande"/>
          <w:color w:val="333333"/>
          <w:sz w:val="20"/>
          <w:szCs w:val="20"/>
        </w:rPr>
      </w:pPr>
    </w:p>
    <w:sectPr w:rsidR="00C92CE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55DB"/>
    <w:rsid w:val="00036C6B"/>
    <w:rsid w:val="000A5A15"/>
    <w:rsid w:val="00135E6C"/>
    <w:rsid w:val="0017028D"/>
    <w:rsid w:val="001C1FFE"/>
    <w:rsid w:val="002433E4"/>
    <w:rsid w:val="00272C10"/>
    <w:rsid w:val="0028042E"/>
    <w:rsid w:val="002D5D65"/>
    <w:rsid w:val="002F1F10"/>
    <w:rsid w:val="002F6F2A"/>
    <w:rsid w:val="0040553F"/>
    <w:rsid w:val="004079C1"/>
    <w:rsid w:val="00445121"/>
    <w:rsid w:val="00454583"/>
    <w:rsid w:val="005930AA"/>
    <w:rsid w:val="005D4FCF"/>
    <w:rsid w:val="00614BDC"/>
    <w:rsid w:val="00630A76"/>
    <w:rsid w:val="0067786F"/>
    <w:rsid w:val="006C2EF3"/>
    <w:rsid w:val="007274B9"/>
    <w:rsid w:val="00731C92"/>
    <w:rsid w:val="0075763C"/>
    <w:rsid w:val="00840F11"/>
    <w:rsid w:val="009304DE"/>
    <w:rsid w:val="00A85D74"/>
    <w:rsid w:val="00A93F24"/>
    <w:rsid w:val="00AB2350"/>
    <w:rsid w:val="00AF1165"/>
    <w:rsid w:val="00B55974"/>
    <w:rsid w:val="00BE7352"/>
    <w:rsid w:val="00C07DBF"/>
    <w:rsid w:val="00C27DF9"/>
    <w:rsid w:val="00C92CE2"/>
    <w:rsid w:val="00CF2E12"/>
    <w:rsid w:val="00E635F3"/>
    <w:rsid w:val="00E806C2"/>
    <w:rsid w:val="00E808DB"/>
    <w:rsid w:val="00EA64DC"/>
    <w:rsid w:val="00EB1625"/>
    <w:rsid w:val="00EE094B"/>
    <w:rsid w:val="00F00E8C"/>
    <w:rsid w:val="00F06948"/>
    <w:rsid w:val="00F6060D"/>
    <w:rsid w:val="00F91CA9"/>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C92C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8299">
      <w:bodyDiv w:val="1"/>
      <w:marLeft w:val="0"/>
      <w:marRight w:val="0"/>
      <w:marTop w:val="0"/>
      <w:marBottom w:val="0"/>
      <w:divBdr>
        <w:top w:val="none" w:sz="0" w:space="0" w:color="auto"/>
        <w:left w:val="none" w:sz="0" w:space="0" w:color="auto"/>
        <w:bottom w:val="none" w:sz="0" w:space="0" w:color="auto"/>
        <w:right w:val="none" w:sz="0" w:space="0" w:color="auto"/>
      </w:divBdr>
    </w:div>
    <w:div w:id="154033218">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74E4-03D9-4CA1-9FD9-5EAB48FBEF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C6350-1337-46CC-8C3C-2D7BF15FA973}">
  <ds:schemaRefs>
    <ds:schemaRef ds:uri="http://schemas.microsoft.com/sharepoint/v3/contenttype/forms"/>
  </ds:schemaRefs>
</ds:datastoreItem>
</file>

<file path=customXml/itemProps3.xml><?xml version="1.0" encoding="utf-8"?>
<ds:datastoreItem xmlns:ds="http://schemas.openxmlformats.org/officeDocument/2006/customXml" ds:itemID="{AA93E960-CAF0-4A2C-AED4-5E14B46C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40BE1C-F7EE-468B-A5FC-7EF5E14A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8</cp:revision>
  <dcterms:created xsi:type="dcterms:W3CDTF">2020-02-20T19:51:00Z</dcterms:created>
  <dcterms:modified xsi:type="dcterms:W3CDTF">2020-02-27T20:00:00Z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