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2901BE97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E80665">
        <w:rPr>
          <w:b/>
          <w:bCs/>
          <w:color w:val="000000"/>
          <w:sz w:val="31"/>
          <w:szCs w:val="31"/>
        </w:rPr>
        <w:t>Commercial Vehicle Groups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0B5C58EA" w14:textId="77777777" w:rsidR="00506A2F" w:rsidRPr="00506A2F" w:rsidRDefault="00506A2F" w:rsidP="00506A2F">
      <w:pPr>
        <w:rPr>
          <w:b/>
          <w:bCs/>
          <w:i/>
          <w:iCs/>
        </w:rPr>
      </w:pPr>
      <w:r w:rsidRPr="00506A2F">
        <w:rPr>
          <w:b/>
          <w:bCs/>
          <w:i/>
          <w:iCs/>
        </w:rPr>
        <w:t xml:space="preserve">Question 2: </w:t>
      </w:r>
      <w:r w:rsidRPr="00506A2F">
        <w:rPr>
          <w:bCs/>
          <w:iCs/>
        </w:rPr>
        <w:t>Is a driver of a combination vehicle with a GCWR of less than 26,001 pounds required to obtain a CDL, if the trailer’s GVWR is more than 10,000 pounds?</w:t>
      </w:r>
    </w:p>
    <w:p w14:paraId="70CBBB35" w14:textId="77777777" w:rsidR="00506A2F" w:rsidRPr="00506A2F" w:rsidRDefault="00506A2F" w:rsidP="00506A2F">
      <w:pPr>
        <w:rPr>
          <w:b/>
          <w:bCs/>
          <w:i/>
          <w:iCs/>
        </w:rPr>
      </w:pPr>
      <w:r w:rsidRPr="00506A2F">
        <w:rPr>
          <w:b/>
          <w:bCs/>
          <w:i/>
          <w:iCs/>
        </w:rPr>
        <w:t xml:space="preserve"> </w:t>
      </w:r>
    </w:p>
    <w:p w14:paraId="48A19ED2" w14:textId="7EF8EA49" w:rsidR="008E488F" w:rsidRDefault="00506A2F" w:rsidP="00506A2F">
      <w:pPr>
        <w:rPr>
          <w:bCs/>
          <w:iCs/>
        </w:rPr>
      </w:pPr>
      <w:r w:rsidRPr="00506A2F">
        <w:rPr>
          <w:b/>
          <w:bCs/>
          <w:i/>
          <w:iCs/>
        </w:rPr>
        <w:t xml:space="preserve">Guidance: </w:t>
      </w:r>
      <w:r w:rsidRPr="00506A2F">
        <w:rPr>
          <w:bCs/>
          <w:iCs/>
        </w:rPr>
        <w:t>No, because the GCWR is less than 26,001 pounds. However, the driver would need a CDL if the vehicle is transporting HM, as defined in § 383.5, or if it is designed to transport 16 or more people, including the driver.</w:t>
      </w:r>
    </w:p>
    <w:p w14:paraId="2E40E8FC" w14:textId="77777777" w:rsidR="00557928" w:rsidRPr="0012750A" w:rsidRDefault="00557928" w:rsidP="00506A2F">
      <w:pPr>
        <w:rPr>
          <w:bCs/>
          <w:iCs/>
        </w:rPr>
      </w:pPr>
      <w:bookmarkStart w:id="0" w:name="_GoBack"/>
      <w:bookmarkEnd w:id="0"/>
    </w:p>
    <w:sectPr w:rsidR="00557928" w:rsidRPr="0012750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D6D6A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6302"/>
    <w:rsid w:val="00467E07"/>
    <w:rsid w:val="0047033C"/>
    <w:rsid w:val="00470DBA"/>
    <w:rsid w:val="004A4E1B"/>
    <w:rsid w:val="004A5C1B"/>
    <w:rsid w:val="004B24EF"/>
    <w:rsid w:val="004C2EA3"/>
    <w:rsid w:val="004C5A08"/>
    <w:rsid w:val="004E02F2"/>
    <w:rsid w:val="004E4A99"/>
    <w:rsid w:val="004E4BA2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57928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B22B7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88A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251A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0665"/>
    <w:rsid w:val="00E83359"/>
    <w:rsid w:val="00E84CA3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91688-C158-4FD0-9B59-9C50040E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2020-02-28T18:16:00Z</dcterms:created>
  <dcterms:modified xsi:type="dcterms:W3CDTF">2020-02-28T18:16:00Z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