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300C" w14:textId="5EDA6C93" w:rsidR="00BE7352" w:rsidRPr="00C47729" w:rsidRDefault="00C47729" w:rsidP="00BE7352">
      <w:pPr>
        <w:rPr>
          <w:rFonts w:asciiTheme="minorHAnsi" w:hAnsiTheme="minorHAnsi" w:cstheme="minorHAnsi"/>
          <w:sz w:val="22"/>
          <w:szCs w:val="22"/>
        </w:rPr>
      </w:pPr>
      <w:r w:rsidRPr="00C47729">
        <w:rPr>
          <w:rFonts w:asciiTheme="minorHAnsi" w:hAnsiTheme="minorHAnsi" w:cstheme="minorHAnsi"/>
          <w:sz w:val="22"/>
          <w:szCs w:val="22"/>
          <w:lang w:val="en"/>
        </w:rPr>
        <w:t>Registration requirement for Mexico-domiciled motor carriers</w:t>
      </w:r>
      <w:r w:rsidR="005E617B" w:rsidRPr="00C47729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8138738" w14:textId="77777777" w:rsidR="009149F8" w:rsidRPr="00C47729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0E68600F" w14:textId="77777777" w:rsidR="004F1005" w:rsidRDefault="004F1005" w:rsidP="00E927E8">
      <w:pPr>
        <w:shd w:val="clear" w:color="auto" w:fill="FFFFFF"/>
        <w:spacing w:after="100" w:afterAutospacing="1"/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</w:pPr>
    </w:p>
    <w:p w14:paraId="5B6F4333" w14:textId="65C9EBCF" w:rsidR="00E927E8" w:rsidRPr="00E927E8" w:rsidRDefault="00600A1A" w:rsidP="00E927E8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</w:t>
      </w:r>
      <w:r w:rsidR="00E927E8" w:rsidRPr="00E927E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Q</w:t>
      </w:r>
      <w:r w:rsidR="00056744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00</w:t>
      </w:r>
      <w:r w:rsidR="00E927E8" w:rsidRPr="00E927E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1:  Does a Mexico-domiciled motor carrier need a US DOT number and/or operating authority if they are crossing the U.S. border in a pick-up truck (small van, car or tow truck etc.) for an occasional trip to deliver goods and only traveling one or two miles into the United States?</w:t>
      </w:r>
    </w:p>
    <w:p w14:paraId="3E2CF538" w14:textId="7C8431B2" w:rsidR="005E617B" w:rsidRPr="005375E9" w:rsidRDefault="004F1005" w:rsidP="005375E9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Answer</w:t>
      </w:r>
      <w:r w:rsidR="00E927E8" w:rsidRPr="00E927E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:</w:t>
      </w:r>
      <w:r w:rsidR="00E927E8" w:rsidRPr="00E927E8">
        <w:rPr>
          <w:rFonts w:asciiTheme="minorHAnsi" w:hAnsiTheme="minorHAnsi" w:cstheme="minorHAnsi"/>
          <w:color w:val="212529"/>
          <w:sz w:val="22"/>
          <w:szCs w:val="22"/>
          <w:lang w:val="en"/>
        </w:rPr>
        <w:t>  Yes.  If the vehicle is transporting freight in commerce from Mexico to the U.S., every Mexico-domiciled motor carrier that enters the U.S. must have a US DOT number, FMCSA-assigned MX number, a valid FMCSA Certificate of Registration for commercial-zone operations, or long-haul Provisional or Standard Operating Authority Registration, regardless of the size/type of vehicle, distance traveled into the U.S. or frequency of trips.  Regardless of the type of authority the carrier obtains, no Mexico-domiciled carrier may make conduct point-to-point operations within the U.S.</w:t>
      </w:r>
    </w:p>
    <w:sectPr w:rsidR="005E617B" w:rsidRPr="005375E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56744"/>
    <w:rsid w:val="00083F2E"/>
    <w:rsid w:val="001028E3"/>
    <w:rsid w:val="00135E6C"/>
    <w:rsid w:val="001C1FFE"/>
    <w:rsid w:val="00201B8E"/>
    <w:rsid w:val="002D5D65"/>
    <w:rsid w:val="0040553F"/>
    <w:rsid w:val="00445121"/>
    <w:rsid w:val="004F1005"/>
    <w:rsid w:val="005375E9"/>
    <w:rsid w:val="005930AA"/>
    <w:rsid w:val="005E5ABC"/>
    <w:rsid w:val="005E617B"/>
    <w:rsid w:val="00600A1A"/>
    <w:rsid w:val="00630A76"/>
    <w:rsid w:val="0067786F"/>
    <w:rsid w:val="009149F8"/>
    <w:rsid w:val="009304DE"/>
    <w:rsid w:val="00A93F24"/>
    <w:rsid w:val="00AF1165"/>
    <w:rsid w:val="00B55974"/>
    <w:rsid w:val="00BE7352"/>
    <w:rsid w:val="00C07DBF"/>
    <w:rsid w:val="00C47729"/>
    <w:rsid w:val="00E84AF2"/>
    <w:rsid w:val="00E927E8"/>
    <w:rsid w:val="00E96874"/>
    <w:rsid w:val="00EB1625"/>
    <w:rsid w:val="00EE094B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0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AAD4-06DD-4B55-8E46-C70916C945EE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253DD6D1-2849-47A5-A7BA-3DD73B0F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BC2CA-2B4D-48F4-A1D2-D97CC1D904F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2D7170-D5F3-477A-8DDF-3F6AFE4F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2020-02-27T20:35:00Z</dcterms:created>
  <dcterms:modified xsi:type="dcterms:W3CDTF">2020-02-27T20:35:00Z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