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CCE3" w14:textId="00D9AF8C" w:rsidR="00DC0D0A" w:rsidRPr="004D4FBE" w:rsidRDefault="00DC0D0A" w:rsidP="00DC0D0A">
      <w:pPr>
        <w:pStyle w:val="Default"/>
        <w:rPr>
          <w:rFonts w:asciiTheme="minorHAnsi" w:hAnsiTheme="minorHAnsi" w:cstheme="minorHAnsi"/>
          <w:sz w:val="22"/>
          <w:szCs w:val="22"/>
        </w:rPr>
      </w:pPr>
      <w:bookmarkStart w:id="0" w:name="_GoBack"/>
      <w:r>
        <w:rPr>
          <w:rFonts w:asciiTheme="minorHAnsi" w:hAnsiTheme="minorHAnsi" w:cstheme="minorHAnsi"/>
          <w:sz w:val="22"/>
          <w:szCs w:val="22"/>
        </w:rPr>
        <w:t>Medical Qualification</w:t>
      </w:r>
      <w:r w:rsidRPr="004D4FBE">
        <w:rPr>
          <w:rFonts w:asciiTheme="minorHAnsi" w:hAnsiTheme="minorHAnsi" w:cstheme="minorHAnsi"/>
          <w:sz w:val="22"/>
          <w:szCs w:val="22"/>
        </w:rPr>
        <w:t xml:space="preserve"> FAQ – </w:t>
      </w:r>
      <w:r>
        <w:rPr>
          <w:rFonts w:asciiTheme="minorHAnsi" w:hAnsiTheme="minorHAnsi" w:cstheme="minorHAnsi"/>
          <w:sz w:val="22"/>
          <w:szCs w:val="22"/>
        </w:rPr>
        <w:t>Waivers</w:t>
      </w:r>
      <w:r w:rsidRPr="004D4FBE">
        <w:rPr>
          <w:rFonts w:asciiTheme="minorHAnsi" w:hAnsiTheme="minorHAnsi" w:cstheme="minorHAnsi"/>
          <w:sz w:val="22"/>
          <w:szCs w:val="22"/>
        </w:rPr>
        <w:t xml:space="preserve"> – Q</w:t>
      </w:r>
      <w:r w:rsidR="00FC76B5">
        <w:rPr>
          <w:rFonts w:asciiTheme="minorHAnsi" w:hAnsiTheme="minorHAnsi" w:cstheme="minorHAnsi"/>
          <w:sz w:val="22"/>
          <w:szCs w:val="22"/>
        </w:rPr>
        <w:t>5</w:t>
      </w:r>
    </w:p>
    <w:p w14:paraId="763E01CB" w14:textId="77777777" w:rsidR="00DC0D0A" w:rsidRPr="00481D98" w:rsidRDefault="00DC0D0A" w:rsidP="00DC0D0A">
      <w:pPr>
        <w:rPr>
          <w:rFonts w:asciiTheme="minorHAnsi" w:hAnsiTheme="minorHAnsi" w:cstheme="minorHAnsi"/>
          <w:b/>
          <w:bCs/>
          <w:color w:val="333333"/>
          <w:sz w:val="22"/>
          <w:szCs w:val="22"/>
          <w:shd w:val="clear" w:color="auto" w:fill="FFFFFF"/>
        </w:rPr>
      </w:pPr>
    </w:p>
    <w:p w14:paraId="43D7C713" w14:textId="77777777" w:rsidR="00DC0D0A" w:rsidRPr="00FC76B5" w:rsidRDefault="00DC0D0A" w:rsidP="00DC0D0A">
      <w:pPr>
        <w:rPr>
          <w:rFonts w:asciiTheme="minorHAnsi" w:hAnsiTheme="minorHAnsi" w:cstheme="minorHAnsi"/>
          <w:b/>
          <w:bCs/>
          <w:color w:val="333333"/>
          <w:sz w:val="22"/>
          <w:szCs w:val="22"/>
          <w:shd w:val="clear" w:color="auto" w:fill="FFFFFF"/>
        </w:rPr>
      </w:pPr>
      <w:r w:rsidRPr="00FC76B5">
        <w:rPr>
          <w:rFonts w:asciiTheme="minorHAnsi" w:hAnsiTheme="minorHAnsi" w:cstheme="minorHAnsi"/>
          <w:b/>
          <w:bCs/>
          <w:color w:val="333333"/>
          <w:sz w:val="22"/>
          <w:szCs w:val="22"/>
          <w:shd w:val="clear" w:color="auto" w:fill="FFFFFF"/>
        </w:rPr>
        <w:t>Description: FAQ</w:t>
      </w:r>
    </w:p>
    <w:p w14:paraId="47FD0755" w14:textId="77777777" w:rsidR="00DC0D0A" w:rsidRPr="00FC76B5" w:rsidRDefault="00DC0D0A" w:rsidP="00DC0D0A">
      <w:pPr>
        <w:rPr>
          <w:rFonts w:asciiTheme="minorHAnsi" w:hAnsiTheme="minorHAnsi" w:cstheme="minorHAnsi"/>
          <w:b/>
          <w:bCs/>
          <w:color w:val="333333"/>
          <w:sz w:val="22"/>
          <w:szCs w:val="22"/>
          <w:shd w:val="clear" w:color="auto" w:fill="FFFFFF"/>
        </w:rPr>
      </w:pPr>
    </w:p>
    <w:p w14:paraId="3AFD622B" w14:textId="5B61DA05" w:rsidR="00FC76B5" w:rsidRPr="00FC76B5" w:rsidRDefault="00480B01" w:rsidP="00FC76B5">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w:t>
      </w:r>
      <w:r w:rsidR="00FC76B5" w:rsidRPr="00FC76B5">
        <w:rPr>
          <w:rFonts w:asciiTheme="minorHAnsi" w:hAnsiTheme="minorHAnsi" w:cstheme="minorHAnsi"/>
          <w:b/>
          <w:bCs/>
          <w:color w:val="212529"/>
          <w:sz w:val="22"/>
          <w:szCs w:val="22"/>
          <w:lang w:val="en"/>
        </w:rPr>
        <w:t>Q5:  Will a U.S. driver currently holding a SPE certificate issued by the FMCSA for a limb impairment be able to drive in Canada?</w:t>
      </w:r>
    </w:p>
    <w:p w14:paraId="4EB9CF99" w14:textId="51AA6B28" w:rsidR="00FC76B5" w:rsidRPr="00FC76B5" w:rsidRDefault="00FC76B5" w:rsidP="00FC76B5">
      <w:pPr>
        <w:shd w:val="clear" w:color="auto" w:fill="FFFFFF"/>
        <w:spacing w:after="100" w:afterAutospacing="1"/>
        <w:rPr>
          <w:rFonts w:asciiTheme="minorHAnsi" w:hAnsiTheme="minorHAnsi" w:cstheme="minorHAnsi"/>
          <w:color w:val="212529"/>
          <w:sz w:val="22"/>
          <w:szCs w:val="22"/>
          <w:lang w:val="en"/>
        </w:rPr>
      </w:pPr>
      <w:r w:rsidRPr="00FC76B5">
        <w:rPr>
          <w:rFonts w:asciiTheme="minorHAnsi" w:hAnsiTheme="minorHAnsi" w:cstheme="minorHAnsi"/>
          <w:color w:val="212529"/>
          <w:sz w:val="22"/>
          <w:szCs w:val="22"/>
          <w:lang w:val="en"/>
        </w:rPr>
        <w:t> </w:t>
      </w:r>
      <w:r w:rsidRPr="00FC76B5">
        <w:rPr>
          <w:rFonts w:asciiTheme="minorHAnsi" w:hAnsiTheme="minorHAnsi" w:cstheme="minorHAnsi"/>
          <w:b/>
          <w:bCs/>
          <w:color w:val="212529"/>
          <w:sz w:val="22"/>
          <w:szCs w:val="22"/>
          <w:lang w:val="en"/>
        </w:rPr>
        <w:t>A5:</w:t>
      </w:r>
      <w:r w:rsidRPr="00FC76B5">
        <w:rPr>
          <w:rFonts w:asciiTheme="minorHAnsi" w:hAnsiTheme="minorHAnsi" w:cstheme="minorHAnsi"/>
          <w:color w:val="212529"/>
          <w:sz w:val="22"/>
          <w:szCs w:val="22"/>
          <w:lang w:val="en"/>
        </w:rPr>
        <w:t>  The FMCSA changed the term “waiver” previously used in 49 CFR 391.49 (and other sections) to “Skills Performance Evaluation (SPE) certificate”.  A U.S. driver with an SPE certificate, which is not a waiver but an alternative physical qualification, will be allowed to operate in Canada.  The driver must have met the requirements of 49 CFR 391.49 to be issued an SPE certificate and must carry the appropriate documentation whenever on duty.</w:t>
      </w:r>
      <w:bookmarkEnd w:id="0"/>
    </w:p>
    <w:sectPr w:rsidR="00FC76B5" w:rsidRPr="00FC76B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7FAC"/>
    <w:rsid w:val="001028E3"/>
    <w:rsid w:val="00135E6C"/>
    <w:rsid w:val="001C1FFE"/>
    <w:rsid w:val="00201B8E"/>
    <w:rsid w:val="002712A8"/>
    <w:rsid w:val="002D5D65"/>
    <w:rsid w:val="002E2813"/>
    <w:rsid w:val="00347EFA"/>
    <w:rsid w:val="0040553F"/>
    <w:rsid w:val="00445121"/>
    <w:rsid w:val="00456CC4"/>
    <w:rsid w:val="00480B01"/>
    <w:rsid w:val="004D4FBE"/>
    <w:rsid w:val="005101E1"/>
    <w:rsid w:val="005930AA"/>
    <w:rsid w:val="005D57E4"/>
    <w:rsid w:val="005E617B"/>
    <w:rsid w:val="00620D1B"/>
    <w:rsid w:val="00630A76"/>
    <w:rsid w:val="0067786F"/>
    <w:rsid w:val="0068407E"/>
    <w:rsid w:val="006E124B"/>
    <w:rsid w:val="00753B41"/>
    <w:rsid w:val="009118A4"/>
    <w:rsid w:val="009149F8"/>
    <w:rsid w:val="009304DE"/>
    <w:rsid w:val="00973030"/>
    <w:rsid w:val="00A93F24"/>
    <w:rsid w:val="00AA6FF6"/>
    <w:rsid w:val="00AF1165"/>
    <w:rsid w:val="00B17FB1"/>
    <w:rsid w:val="00B55974"/>
    <w:rsid w:val="00B92948"/>
    <w:rsid w:val="00BE7352"/>
    <w:rsid w:val="00C07DBF"/>
    <w:rsid w:val="00C47729"/>
    <w:rsid w:val="00C93DDA"/>
    <w:rsid w:val="00D869AC"/>
    <w:rsid w:val="00DC0D0A"/>
    <w:rsid w:val="00E84AF2"/>
    <w:rsid w:val="00E91711"/>
    <w:rsid w:val="00E927E8"/>
    <w:rsid w:val="00E96874"/>
    <w:rsid w:val="00EA0CF1"/>
    <w:rsid w:val="00EB1625"/>
    <w:rsid w:val="00EB3520"/>
    <w:rsid w:val="00EE094B"/>
    <w:rsid w:val="00F63594"/>
    <w:rsid w:val="00F827BC"/>
    <w:rsid w:val="00FC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customStyle="1"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456C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31043">
      <w:bodyDiv w:val="1"/>
      <w:marLeft w:val="0"/>
      <w:marRight w:val="0"/>
      <w:marTop w:val="0"/>
      <w:marBottom w:val="0"/>
      <w:divBdr>
        <w:top w:val="none" w:sz="0" w:space="0" w:color="auto"/>
        <w:left w:val="none" w:sz="0" w:space="0" w:color="auto"/>
        <w:bottom w:val="none" w:sz="0" w:space="0" w:color="auto"/>
        <w:right w:val="none" w:sz="0" w:space="0" w:color="auto"/>
      </w:divBdr>
      <w:divsChild>
        <w:div w:id="1265571597">
          <w:marLeft w:val="0"/>
          <w:marRight w:val="0"/>
          <w:marTop w:val="0"/>
          <w:marBottom w:val="0"/>
          <w:divBdr>
            <w:top w:val="none" w:sz="0" w:space="0" w:color="auto"/>
            <w:left w:val="none" w:sz="0" w:space="0" w:color="auto"/>
            <w:bottom w:val="none" w:sz="0" w:space="0" w:color="auto"/>
            <w:right w:val="none" w:sz="0" w:space="0" w:color="auto"/>
          </w:divBdr>
          <w:divsChild>
            <w:div w:id="1748762929">
              <w:marLeft w:val="0"/>
              <w:marRight w:val="0"/>
              <w:marTop w:val="0"/>
              <w:marBottom w:val="0"/>
              <w:divBdr>
                <w:top w:val="none" w:sz="0" w:space="0" w:color="auto"/>
                <w:left w:val="none" w:sz="0" w:space="0" w:color="auto"/>
                <w:bottom w:val="none" w:sz="0" w:space="0" w:color="auto"/>
                <w:right w:val="none" w:sz="0" w:space="0" w:color="auto"/>
              </w:divBdr>
              <w:divsChild>
                <w:div w:id="2104565344">
                  <w:marLeft w:val="0"/>
                  <w:marRight w:val="0"/>
                  <w:marTop w:val="0"/>
                  <w:marBottom w:val="0"/>
                  <w:divBdr>
                    <w:top w:val="none" w:sz="0" w:space="0" w:color="auto"/>
                    <w:left w:val="none" w:sz="0" w:space="0" w:color="auto"/>
                    <w:bottom w:val="none" w:sz="0" w:space="0" w:color="auto"/>
                    <w:right w:val="none" w:sz="0" w:space="0" w:color="auto"/>
                  </w:divBdr>
                  <w:divsChild>
                    <w:div w:id="583756651">
                      <w:marLeft w:val="0"/>
                      <w:marRight w:val="0"/>
                      <w:marTop w:val="0"/>
                      <w:marBottom w:val="0"/>
                      <w:divBdr>
                        <w:top w:val="none" w:sz="0" w:space="0" w:color="auto"/>
                        <w:left w:val="none" w:sz="0" w:space="0" w:color="auto"/>
                        <w:bottom w:val="none" w:sz="0" w:space="0" w:color="auto"/>
                        <w:right w:val="none" w:sz="0" w:space="0" w:color="auto"/>
                      </w:divBdr>
                      <w:divsChild>
                        <w:div w:id="1476797710">
                          <w:marLeft w:val="0"/>
                          <w:marRight w:val="0"/>
                          <w:marTop w:val="0"/>
                          <w:marBottom w:val="0"/>
                          <w:divBdr>
                            <w:top w:val="none" w:sz="0" w:space="0" w:color="auto"/>
                            <w:left w:val="none" w:sz="0" w:space="0" w:color="auto"/>
                            <w:bottom w:val="none" w:sz="0" w:space="0" w:color="auto"/>
                            <w:right w:val="none" w:sz="0" w:space="0" w:color="auto"/>
                          </w:divBdr>
                          <w:divsChild>
                            <w:div w:id="1388190911">
                              <w:marLeft w:val="-225"/>
                              <w:marRight w:val="-225"/>
                              <w:marTop w:val="0"/>
                              <w:marBottom w:val="0"/>
                              <w:divBdr>
                                <w:top w:val="none" w:sz="0" w:space="0" w:color="auto"/>
                                <w:left w:val="none" w:sz="0" w:space="0" w:color="auto"/>
                                <w:bottom w:val="none" w:sz="0" w:space="0" w:color="auto"/>
                                <w:right w:val="none" w:sz="0" w:space="0" w:color="auto"/>
                              </w:divBdr>
                              <w:divsChild>
                                <w:div w:id="427234581">
                                  <w:marLeft w:val="0"/>
                                  <w:marRight w:val="0"/>
                                  <w:marTop w:val="0"/>
                                  <w:marBottom w:val="0"/>
                                  <w:divBdr>
                                    <w:top w:val="none" w:sz="0" w:space="0" w:color="auto"/>
                                    <w:left w:val="none" w:sz="0" w:space="0" w:color="auto"/>
                                    <w:bottom w:val="none" w:sz="0" w:space="0" w:color="auto"/>
                                    <w:right w:val="none" w:sz="0" w:space="0" w:color="auto"/>
                                  </w:divBdr>
                                  <w:divsChild>
                                    <w:div w:id="1446388969">
                                      <w:marLeft w:val="0"/>
                                      <w:marRight w:val="0"/>
                                      <w:marTop w:val="0"/>
                                      <w:marBottom w:val="0"/>
                                      <w:divBdr>
                                        <w:top w:val="none" w:sz="0" w:space="0" w:color="auto"/>
                                        <w:left w:val="none" w:sz="0" w:space="0" w:color="auto"/>
                                        <w:bottom w:val="none" w:sz="0" w:space="0" w:color="auto"/>
                                        <w:right w:val="none" w:sz="0" w:space="0" w:color="auto"/>
                                      </w:divBdr>
                                      <w:divsChild>
                                        <w:div w:id="538860522">
                                          <w:marLeft w:val="0"/>
                                          <w:marRight w:val="0"/>
                                          <w:marTop w:val="0"/>
                                          <w:marBottom w:val="0"/>
                                          <w:divBdr>
                                            <w:top w:val="none" w:sz="0" w:space="0" w:color="auto"/>
                                            <w:left w:val="none" w:sz="0" w:space="0" w:color="auto"/>
                                            <w:bottom w:val="none" w:sz="0" w:space="0" w:color="auto"/>
                                            <w:right w:val="none" w:sz="0" w:space="0" w:color="auto"/>
                                          </w:divBdr>
                                          <w:divsChild>
                                            <w:div w:id="9525902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632578">
      <w:bodyDiv w:val="1"/>
      <w:marLeft w:val="0"/>
      <w:marRight w:val="0"/>
      <w:marTop w:val="0"/>
      <w:marBottom w:val="0"/>
      <w:divBdr>
        <w:top w:val="none" w:sz="0" w:space="0" w:color="auto"/>
        <w:left w:val="none" w:sz="0" w:space="0" w:color="auto"/>
        <w:bottom w:val="none" w:sz="0" w:space="0" w:color="auto"/>
        <w:right w:val="none" w:sz="0" w:space="0" w:color="auto"/>
      </w:divBdr>
      <w:divsChild>
        <w:div w:id="127164459">
          <w:marLeft w:val="0"/>
          <w:marRight w:val="0"/>
          <w:marTop w:val="0"/>
          <w:marBottom w:val="0"/>
          <w:divBdr>
            <w:top w:val="none" w:sz="0" w:space="0" w:color="auto"/>
            <w:left w:val="none" w:sz="0" w:space="0" w:color="auto"/>
            <w:bottom w:val="none" w:sz="0" w:space="0" w:color="auto"/>
            <w:right w:val="none" w:sz="0" w:space="0" w:color="auto"/>
          </w:divBdr>
          <w:divsChild>
            <w:div w:id="354498023">
              <w:marLeft w:val="0"/>
              <w:marRight w:val="0"/>
              <w:marTop w:val="0"/>
              <w:marBottom w:val="0"/>
              <w:divBdr>
                <w:top w:val="none" w:sz="0" w:space="0" w:color="auto"/>
                <w:left w:val="none" w:sz="0" w:space="0" w:color="auto"/>
                <w:bottom w:val="none" w:sz="0" w:space="0" w:color="auto"/>
                <w:right w:val="none" w:sz="0" w:space="0" w:color="auto"/>
              </w:divBdr>
              <w:divsChild>
                <w:div w:id="1024793082">
                  <w:marLeft w:val="0"/>
                  <w:marRight w:val="0"/>
                  <w:marTop w:val="0"/>
                  <w:marBottom w:val="0"/>
                  <w:divBdr>
                    <w:top w:val="none" w:sz="0" w:space="0" w:color="auto"/>
                    <w:left w:val="none" w:sz="0" w:space="0" w:color="auto"/>
                    <w:bottom w:val="none" w:sz="0" w:space="0" w:color="auto"/>
                    <w:right w:val="none" w:sz="0" w:space="0" w:color="auto"/>
                  </w:divBdr>
                  <w:divsChild>
                    <w:div w:id="1335064179">
                      <w:marLeft w:val="0"/>
                      <w:marRight w:val="0"/>
                      <w:marTop w:val="0"/>
                      <w:marBottom w:val="0"/>
                      <w:divBdr>
                        <w:top w:val="none" w:sz="0" w:space="0" w:color="auto"/>
                        <w:left w:val="none" w:sz="0" w:space="0" w:color="auto"/>
                        <w:bottom w:val="none" w:sz="0" w:space="0" w:color="auto"/>
                        <w:right w:val="none" w:sz="0" w:space="0" w:color="auto"/>
                      </w:divBdr>
                      <w:divsChild>
                        <w:div w:id="373505511">
                          <w:marLeft w:val="0"/>
                          <w:marRight w:val="0"/>
                          <w:marTop w:val="0"/>
                          <w:marBottom w:val="0"/>
                          <w:divBdr>
                            <w:top w:val="none" w:sz="0" w:space="0" w:color="auto"/>
                            <w:left w:val="none" w:sz="0" w:space="0" w:color="auto"/>
                            <w:bottom w:val="none" w:sz="0" w:space="0" w:color="auto"/>
                            <w:right w:val="none" w:sz="0" w:space="0" w:color="auto"/>
                          </w:divBdr>
                          <w:divsChild>
                            <w:div w:id="1848208499">
                              <w:marLeft w:val="-225"/>
                              <w:marRight w:val="-225"/>
                              <w:marTop w:val="0"/>
                              <w:marBottom w:val="0"/>
                              <w:divBdr>
                                <w:top w:val="none" w:sz="0" w:space="0" w:color="auto"/>
                                <w:left w:val="none" w:sz="0" w:space="0" w:color="auto"/>
                                <w:bottom w:val="none" w:sz="0" w:space="0" w:color="auto"/>
                                <w:right w:val="none" w:sz="0" w:space="0" w:color="auto"/>
                              </w:divBdr>
                              <w:divsChild>
                                <w:div w:id="1719009666">
                                  <w:marLeft w:val="0"/>
                                  <w:marRight w:val="0"/>
                                  <w:marTop w:val="0"/>
                                  <w:marBottom w:val="0"/>
                                  <w:divBdr>
                                    <w:top w:val="none" w:sz="0" w:space="0" w:color="auto"/>
                                    <w:left w:val="none" w:sz="0" w:space="0" w:color="auto"/>
                                    <w:bottom w:val="none" w:sz="0" w:space="0" w:color="auto"/>
                                    <w:right w:val="none" w:sz="0" w:space="0" w:color="auto"/>
                                  </w:divBdr>
                                  <w:divsChild>
                                    <w:div w:id="145898042">
                                      <w:marLeft w:val="0"/>
                                      <w:marRight w:val="0"/>
                                      <w:marTop w:val="0"/>
                                      <w:marBottom w:val="0"/>
                                      <w:divBdr>
                                        <w:top w:val="none" w:sz="0" w:space="0" w:color="auto"/>
                                        <w:left w:val="none" w:sz="0" w:space="0" w:color="auto"/>
                                        <w:bottom w:val="none" w:sz="0" w:space="0" w:color="auto"/>
                                        <w:right w:val="none" w:sz="0" w:space="0" w:color="auto"/>
                                      </w:divBdr>
                                      <w:divsChild>
                                        <w:div w:id="1392001219">
                                          <w:marLeft w:val="0"/>
                                          <w:marRight w:val="0"/>
                                          <w:marTop w:val="0"/>
                                          <w:marBottom w:val="0"/>
                                          <w:divBdr>
                                            <w:top w:val="none" w:sz="0" w:space="0" w:color="auto"/>
                                            <w:left w:val="none" w:sz="0" w:space="0" w:color="auto"/>
                                            <w:bottom w:val="none" w:sz="0" w:space="0" w:color="auto"/>
                                            <w:right w:val="none" w:sz="0" w:space="0" w:color="auto"/>
                                          </w:divBdr>
                                          <w:divsChild>
                                            <w:div w:id="1730221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F1D4-FFF8-4FB3-BA6B-1523BBCC3414}">
  <ds:schemaRefs>
    <ds:schemaRef ds:uri="urn:sharePointPublishingRcaProperties"/>
  </ds:schemaRefs>
</ds:datastoreItem>
</file>

<file path=customXml/itemProps2.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3.xml><?xml version="1.0" encoding="utf-8"?>
<ds:datastoreItem xmlns:ds="http://schemas.openxmlformats.org/officeDocument/2006/customXml" ds:itemID="{0C8BC2CA-2B4D-48F4-A1D2-D97CC1D904FC}">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3147B53E-A88D-4C37-9F43-162B1F56B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B76B3F-9FA7-448A-9811-67A74F85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2020-02-25T16:04:00Z</dcterms:created>
  <dcterms:modified xsi:type="dcterms:W3CDTF">2020-02-25T16:04:00Z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