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021C9DAA" w:rsidR="009149F8" w:rsidRPr="00B92948" w:rsidRDefault="006E124B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Leasing</w:t>
      </w:r>
      <w:r w:rsidR="00C47729" w:rsidRPr="00B92948">
        <w:rPr>
          <w:rFonts w:asciiTheme="minorHAnsi" w:hAnsiTheme="minorHAnsi" w:cstheme="minorHAnsi"/>
          <w:sz w:val="22"/>
          <w:szCs w:val="22"/>
          <w:lang w:val="en"/>
        </w:rPr>
        <w:t xml:space="preserve"> requirement for Mexico-domiciled motor carriers</w:t>
      </w:r>
      <w:bookmarkStart w:id="0" w:name="_GoBack"/>
      <w:bookmarkEnd w:id="0"/>
    </w:p>
    <w:p w14:paraId="5CFAD3DA" w14:textId="27A91400" w:rsidR="0050474B" w:rsidRPr="0050474B" w:rsidRDefault="00D077D8" w:rsidP="0050474B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FAQ002</w:t>
      </w:r>
      <w:r w:rsidR="0050474B" w:rsidRPr="0050474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  Can a Mexico-domiciled carrier lease its equipment to another Mexico-domiciled company for operations in the United States?</w:t>
      </w:r>
    </w:p>
    <w:p w14:paraId="5A7BEAE0" w14:textId="35CFC99D" w:rsidR="0050474B" w:rsidRPr="0050474B" w:rsidRDefault="0050474B" w:rsidP="0050474B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50474B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50474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A2:</w:t>
      </w:r>
      <w:r w:rsidRPr="0050474B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Yes. They would need to comply with the leasing regulations in </w:t>
      </w:r>
      <w:r w:rsidRPr="00D077D8">
        <w:rPr>
          <w:rFonts w:asciiTheme="minorHAnsi" w:hAnsiTheme="minorHAnsi" w:cstheme="minorHAnsi"/>
          <w:sz w:val="22"/>
          <w:szCs w:val="22"/>
          <w:lang w:val="en"/>
        </w:rPr>
        <w:t>49 CFR 376, Subpart B</w:t>
      </w:r>
      <w:r w:rsidRPr="0050474B">
        <w:rPr>
          <w:rFonts w:asciiTheme="minorHAnsi" w:hAnsiTheme="minorHAnsi" w:cstheme="minorHAnsi"/>
          <w:color w:val="212529"/>
          <w:sz w:val="22"/>
          <w:szCs w:val="22"/>
          <w:lang w:val="en"/>
        </w:rPr>
        <w:t>.</w:t>
      </w:r>
    </w:p>
    <w:sectPr w:rsidR="0050474B" w:rsidRPr="0050474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712A8"/>
    <w:rsid w:val="002D5D65"/>
    <w:rsid w:val="002E2813"/>
    <w:rsid w:val="00347EFA"/>
    <w:rsid w:val="0040553F"/>
    <w:rsid w:val="00445121"/>
    <w:rsid w:val="0050474B"/>
    <w:rsid w:val="005930AA"/>
    <w:rsid w:val="005D57E4"/>
    <w:rsid w:val="005E617B"/>
    <w:rsid w:val="00620D1B"/>
    <w:rsid w:val="00630A76"/>
    <w:rsid w:val="0067786F"/>
    <w:rsid w:val="0068407E"/>
    <w:rsid w:val="006E124B"/>
    <w:rsid w:val="00741356"/>
    <w:rsid w:val="00753B41"/>
    <w:rsid w:val="009118A4"/>
    <w:rsid w:val="009149F8"/>
    <w:rsid w:val="00915C5A"/>
    <w:rsid w:val="009304DE"/>
    <w:rsid w:val="00973030"/>
    <w:rsid w:val="00A93F24"/>
    <w:rsid w:val="00AA6FF6"/>
    <w:rsid w:val="00AF1165"/>
    <w:rsid w:val="00B26CD0"/>
    <w:rsid w:val="00B55974"/>
    <w:rsid w:val="00B92948"/>
    <w:rsid w:val="00BE7352"/>
    <w:rsid w:val="00C07DBF"/>
    <w:rsid w:val="00C47729"/>
    <w:rsid w:val="00C93DDA"/>
    <w:rsid w:val="00D077D8"/>
    <w:rsid w:val="00E84AF2"/>
    <w:rsid w:val="00E91711"/>
    <w:rsid w:val="00E927E8"/>
    <w:rsid w:val="00E96874"/>
    <w:rsid w:val="00EA0CF1"/>
    <w:rsid w:val="00EB1625"/>
    <w:rsid w:val="00EB247B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D0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ABBAF2-5548-4328-B962-D3045F208F6F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12BF56DD-8042-4618-8A04-9AA2FF9E1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CDDF2C-2D59-4CD8-B729-3F909748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2020-02-28T00:53:00Z</dcterms:created>
  <dcterms:modified xsi:type="dcterms:W3CDTF">2020-02-28T00:53:00Z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