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D40D00E" w:rsidR="00BE7352" w:rsidRPr="00B92948" w:rsidRDefault="00D14BB2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"/>
        </w:rPr>
        <w:t>Cross Border Transportation ELDs</w:t>
      </w:r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04D440B1" w14:textId="77777777" w:rsidR="00564E0F" w:rsidRDefault="00564E0F" w:rsidP="00564E0F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</w:p>
    <w:p w14:paraId="09C2E5AA" w14:textId="0AE6DBFD" w:rsidR="00D61F92" w:rsidRPr="00D61F92" w:rsidRDefault="003600C8" w:rsidP="00D61F92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FAQ004</w:t>
      </w:r>
      <w:r w:rsidR="00D61F92" w:rsidRPr="00D61F92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:  What must a Canada/Mexico domiciled motor carrier’s driver do if an ELD malfunction prevents presenting HOS to a safety official at roadside by electronic data transfer, display screen or printout? </w:t>
      </w:r>
    </w:p>
    <w:p w14:paraId="0B1D90F2" w14:textId="4B56BCBE" w:rsidR="00D61F92" w:rsidRPr="00D61F92" w:rsidRDefault="009D4CA8" w:rsidP="00D61F92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="00D61F92" w:rsidRPr="00D61F92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</w:t>
      </w:r>
      <w:r w:rsidR="00D61F92" w:rsidRPr="00D61F92">
        <w:rPr>
          <w:rFonts w:asciiTheme="minorHAnsi" w:hAnsiTheme="minorHAnsi" w:cstheme="minorHAnsi"/>
          <w:color w:val="212529"/>
          <w:sz w:val="22"/>
          <w:szCs w:val="22"/>
          <w:lang w:val="en"/>
        </w:rPr>
        <w:t>  If an ELD malfunction prevents the driver from presenting HOS to a safety official, the driver must:</w:t>
      </w:r>
    </w:p>
    <w:p w14:paraId="084E5029" w14:textId="77777777" w:rsidR="00D61F92" w:rsidRPr="00D61F92" w:rsidRDefault="00D61F92" w:rsidP="00D61F9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9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D61F92">
        <w:rPr>
          <w:rFonts w:asciiTheme="minorHAnsi" w:hAnsiTheme="minorHAnsi" w:cstheme="minorHAnsi"/>
          <w:color w:val="212529"/>
          <w:sz w:val="22"/>
          <w:szCs w:val="22"/>
          <w:lang w:val="en"/>
        </w:rPr>
        <w:t>Note the malfunction of the ELD and provide written or electronic notification of the malfunction to the motor carrier within 24 hours;</w:t>
      </w:r>
    </w:p>
    <w:p w14:paraId="3F65E9DF" w14:textId="77777777" w:rsidR="00D61F92" w:rsidRPr="00D61F92" w:rsidRDefault="00D61F92" w:rsidP="00D61F9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9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D61F92">
        <w:rPr>
          <w:rFonts w:asciiTheme="minorHAnsi" w:hAnsiTheme="minorHAnsi" w:cstheme="minorHAnsi"/>
          <w:color w:val="212529"/>
          <w:sz w:val="22"/>
          <w:szCs w:val="22"/>
          <w:lang w:val="en"/>
        </w:rPr>
        <w:t>Reconstruct the record of duty status (RODS) for the current 24-hour period and the previous 7 consecutive days, and record the RODS on graph-grid paper logs that comply with 395.8, unless the driver already has the records or the records are retrievable from the ELD; and</w:t>
      </w:r>
    </w:p>
    <w:p w14:paraId="43C9D399" w14:textId="77777777" w:rsidR="00D61F92" w:rsidRPr="00D61F92" w:rsidRDefault="00D61F92" w:rsidP="00D61F9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9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D61F92">
        <w:rPr>
          <w:rFonts w:asciiTheme="minorHAnsi" w:hAnsiTheme="minorHAnsi" w:cstheme="minorHAnsi"/>
          <w:color w:val="212529"/>
          <w:sz w:val="22"/>
          <w:szCs w:val="22"/>
          <w:lang w:val="en"/>
        </w:rPr>
        <w:t>Continue to prepare RODS on paper a paper log in accordance with 49 CFR 395.8 until the ELD is back in compliance.</w:t>
      </w:r>
    </w:p>
    <w:p w14:paraId="30C76847" w14:textId="77777777" w:rsidR="00D61F92" w:rsidRPr="00D61F92" w:rsidRDefault="00D61F92" w:rsidP="00D61F92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D61F92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Recording RODS on a paper log cannot continue for more than 8 days after the malfunction unless an extension is given in accordance with 49 C.F.R 395.34 – </w:t>
      </w:r>
      <w:r w:rsidRPr="00D61F92">
        <w:rPr>
          <w:rFonts w:asciiTheme="minorHAnsi" w:hAnsiTheme="minorHAnsi" w:cstheme="minorHAnsi"/>
          <w:i/>
          <w:iCs/>
          <w:color w:val="212529"/>
          <w:sz w:val="22"/>
          <w:szCs w:val="22"/>
          <w:lang w:val="en"/>
        </w:rPr>
        <w:t xml:space="preserve">ELD Malfunctions and Data Diagnostic Events. </w:t>
      </w:r>
    </w:p>
    <w:p w14:paraId="6CF84182" w14:textId="77777777" w:rsidR="00D61F92" w:rsidRPr="00D61F92" w:rsidRDefault="00D61F92" w:rsidP="00D61F92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D61F92">
        <w:rPr>
          <w:rFonts w:asciiTheme="minorHAnsi" w:hAnsiTheme="minorHAnsi" w:cstheme="minorHAnsi"/>
          <w:color w:val="212529"/>
          <w:sz w:val="22"/>
          <w:szCs w:val="22"/>
          <w:lang w:val="en"/>
        </w:rPr>
        <w:t>A driver who records hours of service on a paper log for more than 8 days without proof of an extension from the Federal Motor Carrier Safety Administration may be placed out of service.</w:t>
      </w:r>
    </w:p>
    <w:p w14:paraId="6A35AA8E" w14:textId="77DCD0BD" w:rsidR="00FE2346" w:rsidRPr="00FE2346" w:rsidRDefault="00FE2346" w:rsidP="00FE2346">
      <w:pPr>
        <w:shd w:val="clear" w:color="auto" w:fill="FFFFFF"/>
        <w:spacing w:after="100" w:afterAutospacing="1"/>
        <w:rPr>
          <w:rFonts w:ascii="Open Sans" w:hAnsi="Open Sans" w:cs="Segoe UI"/>
          <w:color w:val="212529"/>
          <w:sz w:val="25"/>
          <w:szCs w:val="25"/>
          <w:lang w:val="en"/>
        </w:rPr>
      </w:pPr>
    </w:p>
    <w:sectPr w:rsidR="00FE2346" w:rsidRPr="00FE234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B07"/>
    <w:multiLevelType w:val="multilevel"/>
    <w:tmpl w:val="A7A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A4972"/>
    <w:multiLevelType w:val="multilevel"/>
    <w:tmpl w:val="979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7629"/>
    <w:rsid w:val="00036C6B"/>
    <w:rsid w:val="000951D7"/>
    <w:rsid w:val="00097FAC"/>
    <w:rsid w:val="000A4F8F"/>
    <w:rsid w:val="000C2F3E"/>
    <w:rsid w:val="001028E3"/>
    <w:rsid w:val="00135E6C"/>
    <w:rsid w:val="001C1FFE"/>
    <w:rsid w:val="00201B8E"/>
    <w:rsid w:val="002712A8"/>
    <w:rsid w:val="00282E66"/>
    <w:rsid w:val="002D5D65"/>
    <w:rsid w:val="002E2813"/>
    <w:rsid w:val="00347EFA"/>
    <w:rsid w:val="003600C8"/>
    <w:rsid w:val="0040553F"/>
    <w:rsid w:val="00445121"/>
    <w:rsid w:val="0050474B"/>
    <w:rsid w:val="00564E0F"/>
    <w:rsid w:val="005930AA"/>
    <w:rsid w:val="00593A1B"/>
    <w:rsid w:val="005D1B3A"/>
    <w:rsid w:val="005D57E4"/>
    <w:rsid w:val="005E617B"/>
    <w:rsid w:val="00620D1B"/>
    <w:rsid w:val="00630A76"/>
    <w:rsid w:val="0067786F"/>
    <w:rsid w:val="0068407E"/>
    <w:rsid w:val="006D6096"/>
    <w:rsid w:val="006E124B"/>
    <w:rsid w:val="00753B41"/>
    <w:rsid w:val="007C2178"/>
    <w:rsid w:val="008C3C80"/>
    <w:rsid w:val="009118A4"/>
    <w:rsid w:val="009149F8"/>
    <w:rsid w:val="009304DE"/>
    <w:rsid w:val="00973030"/>
    <w:rsid w:val="009770B8"/>
    <w:rsid w:val="009D4CA8"/>
    <w:rsid w:val="00A4282B"/>
    <w:rsid w:val="00A61221"/>
    <w:rsid w:val="00A93F24"/>
    <w:rsid w:val="00A9461C"/>
    <w:rsid w:val="00AA6FF6"/>
    <w:rsid w:val="00AF1165"/>
    <w:rsid w:val="00B55974"/>
    <w:rsid w:val="00B92948"/>
    <w:rsid w:val="00BE7352"/>
    <w:rsid w:val="00C07DBF"/>
    <w:rsid w:val="00C47729"/>
    <w:rsid w:val="00C93DDA"/>
    <w:rsid w:val="00CF0CEF"/>
    <w:rsid w:val="00D14BB2"/>
    <w:rsid w:val="00D61F92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  <w:rsid w:val="00F96E4A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3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36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2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2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0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733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36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1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1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962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6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280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9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937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28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AF5B86-976E-4AB1-AFA5-A58764BF4832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BCEED8AB-5549-4557-BEE7-F69A34C79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E487BD-159C-4ECB-8956-C98703F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2020-02-28T04:28:00Z</dcterms:created>
  <dcterms:modified xsi:type="dcterms:W3CDTF">2020-02-28T04:28:00Z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