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BC0B7" w14:textId="6ABEFF77" w:rsidR="007E7BAE" w:rsidRDefault="00034F66" w:rsidP="00034F66">
      <w:pPr>
        <w:spacing w:after="0" w:line="240" w:lineRule="auto"/>
        <w:rPr>
          <w:rFonts w:ascii="Times New Roman" w:hAnsi="Times New Roman" w:cs="Times New Roman"/>
          <w:color w:val="212529"/>
          <w:lang w:val="en"/>
        </w:rPr>
      </w:pPr>
      <w:bookmarkStart w:id="0" w:name="_GoBack"/>
      <w:bookmarkEnd w:id="0"/>
      <w:r>
        <w:rPr>
          <w:rFonts w:ascii="Times New Roman" w:hAnsi="Times New Roman" w:cs="Times New Roman"/>
          <w:color w:val="000000"/>
        </w:rPr>
        <w:t>C</w:t>
      </w:r>
      <w:r w:rsidR="007A6059">
        <w:rPr>
          <w:rFonts w:ascii="Times New Roman" w:hAnsi="Times New Roman" w:cs="Times New Roman"/>
          <w:color w:val="000000"/>
        </w:rPr>
        <w:t>ross Border Hours of Service requirements</w:t>
      </w:r>
    </w:p>
    <w:p w14:paraId="3697653A" w14:textId="77777777" w:rsidR="00AB21EC" w:rsidRDefault="00AB21EC" w:rsidP="007E7BAE">
      <w:pPr>
        <w:pStyle w:val="NormalWeb"/>
        <w:shd w:val="clear" w:color="auto" w:fill="FFFFFF"/>
        <w:rPr>
          <w:rFonts w:ascii="Times New Roman" w:hAnsi="Times New Roman"/>
          <w:b/>
          <w:bCs/>
          <w:sz w:val="22"/>
          <w:szCs w:val="22"/>
        </w:rPr>
      </w:pPr>
    </w:p>
    <w:p w14:paraId="62F7AA56" w14:textId="61762A50" w:rsidR="007E7BAE" w:rsidRPr="007E7BAE" w:rsidRDefault="007A6059" w:rsidP="007E7BAE">
      <w:pPr>
        <w:pStyle w:val="NormalWeb"/>
        <w:shd w:val="clear" w:color="auto" w:fill="FFFFFF"/>
        <w:rPr>
          <w:rFonts w:ascii="Times New Roman" w:hAnsi="Times New Roman"/>
          <w:color w:val="212529"/>
          <w:sz w:val="22"/>
          <w:szCs w:val="22"/>
          <w:lang w:val="en"/>
        </w:rPr>
      </w:pPr>
      <w:r>
        <w:rPr>
          <w:rFonts w:ascii="Times New Roman" w:hAnsi="Times New Roman"/>
          <w:b/>
          <w:bCs/>
          <w:sz w:val="22"/>
          <w:szCs w:val="22"/>
        </w:rPr>
        <w:t>FAQ017</w:t>
      </w:r>
      <w:r w:rsidR="0042201E" w:rsidRPr="007E7BAE">
        <w:rPr>
          <w:rFonts w:ascii="Times New Roman" w:hAnsi="Times New Roman"/>
          <w:b/>
          <w:bCs/>
          <w:sz w:val="22"/>
          <w:szCs w:val="22"/>
        </w:rPr>
        <w:t xml:space="preserve">: </w:t>
      </w:r>
      <w:r w:rsidR="007E7BAE" w:rsidRPr="007E7BAE">
        <w:rPr>
          <w:rStyle w:val="Strong"/>
          <w:rFonts w:ascii="Times New Roman" w:hAnsi="Times New Roman"/>
          <w:color w:val="212529"/>
          <w:sz w:val="22"/>
          <w:szCs w:val="22"/>
          <w:lang w:val="en"/>
        </w:rPr>
        <w:t>Are Canada/Mexico domiciled CMV drivers required to have record of duty status (RODS) for the current 24-hour period and the previous 7 consecutive days when crossing into the United States?</w:t>
      </w:r>
    </w:p>
    <w:p w14:paraId="524E8453" w14:textId="5FC735F2" w:rsidR="007E7BAE" w:rsidRPr="007E7BAE" w:rsidRDefault="00AB21EC" w:rsidP="007E7BAE">
      <w:pPr>
        <w:pStyle w:val="NormalWeb"/>
        <w:shd w:val="clear" w:color="auto" w:fill="FFFFFF"/>
        <w:rPr>
          <w:rFonts w:ascii="Times New Roman" w:hAnsi="Times New Roman"/>
          <w:color w:val="212529"/>
          <w:sz w:val="22"/>
          <w:szCs w:val="22"/>
          <w:lang w:val="en"/>
        </w:rPr>
      </w:pPr>
      <w:r>
        <w:rPr>
          <w:rFonts w:ascii="Times New Roman" w:hAnsi="Times New Roman"/>
          <w:b/>
          <w:bCs/>
          <w:color w:val="000000"/>
          <w:sz w:val="22"/>
          <w:szCs w:val="22"/>
        </w:rPr>
        <w:t>Answer:</w:t>
      </w:r>
      <w:r w:rsidR="0042201E" w:rsidRPr="007E7BAE">
        <w:rPr>
          <w:rFonts w:ascii="Times New Roman" w:hAnsi="Times New Roman"/>
          <w:b/>
          <w:bCs/>
          <w:color w:val="000000"/>
          <w:sz w:val="22"/>
          <w:szCs w:val="22"/>
        </w:rPr>
        <w:t> </w:t>
      </w:r>
      <w:r w:rsidR="007E7BAE" w:rsidRPr="007E7BAE">
        <w:rPr>
          <w:rFonts w:ascii="Times New Roman" w:hAnsi="Times New Roman"/>
          <w:color w:val="212529"/>
          <w:sz w:val="22"/>
          <w:szCs w:val="22"/>
          <w:lang w:val="en"/>
        </w:rPr>
        <w:t>Yes, if the U.S. destination is beyond 100 air-mile radius of a Canada/Mexico domiciled motor carrier’s driver’s normal work reporting location, the driver must have their current 24-hour period and the previous 7 consecutive days RODS for operations while in Canada or Mexico.</w:t>
      </w:r>
    </w:p>
    <w:p w14:paraId="29375140" w14:textId="77777777" w:rsidR="007E7BAE" w:rsidRPr="007E7BAE" w:rsidRDefault="007E7BAE" w:rsidP="007E7BAE">
      <w:pPr>
        <w:pStyle w:val="NormalWeb"/>
        <w:shd w:val="clear" w:color="auto" w:fill="FFFFFF"/>
        <w:rPr>
          <w:rFonts w:ascii="Times New Roman" w:hAnsi="Times New Roman"/>
          <w:color w:val="212529"/>
          <w:sz w:val="22"/>
          <w:szCs w:val="22"/>
          <w:lang w:val="en"/>
        </w:rPr>
      </w:pPr>
      <w:r w:rsidRPr="007E7BAE">
        <w:rPr>
          <w:rFonts w:ascii="Times New Roman" w:hAnsi="Times New Roman"/>
          <w:color w:val="212529"/>
          <w:sz w:val="22"/>
          <w:szCs w:val="22"/>
          <w:lang w:val="en"/>
        </w:rPr>
        <w:t>However, if the U.S. destination is within a 100 air-mile radius of a Canada/Mexico domiciled motor carrier’s driver’s normal work reporting location and the driver returns to that location and is released from work within 12 hours, then the driver is not required to keep a paper log or use an AOBRD/ELD during the U.S. portion of the trip.</w:t>
      </w:r>
    </w:p>
    <w:sectPr w:rsidR="007E7BAE" w:rsidRPr="007E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1E"/>
    <w:rsid w:val="00034F66"/>
    <w:rsid w:val="003B424C"/>
    <w:rsid w:val="0042201E"/>
    <w:rsid w:val="004C7B7C"/>
    <w:rsid w:val="007A6059"/>
    <w:rsid w:val="007E695E"/>
    <w:rsid w:val="007E7BAE"/>
    <w:rsid w:val="00AB21EC"/>
    <w:rsid w:val="00B81B46"/>
    <w:rsid w:val="00BB0FD4"/>
    <w:rsid w:val="00D2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A9D0"/>
  <w15:chartTrackingRefBased/>
  <w15:docId w15:val="{0EEC5FE4-CD51-4AA7-9091-A174FBFB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20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2201E"/>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201E"/>
    <w:rPr>
      <w:b/>
      <w:bCs/>
    </w:rPr>
  </w:style>
  <w:style w:type="paragraph" w:styleId="NormalWeb">
    <w:name w:val="Normal (Web)"/>
    <w:basedOn w:val="Normal"/>
    <w:uiPriority w:val="99"/>
    <w:unhideWhenUsed/>
    <w:rsid w:val="0042201E"/>
    <w:pPr>
      <w:spacing w:after="100" w:afterAutospacing="1" w:line="240" w:lineRule="auto"/>
    </w:pPr>
    <w:rPr>
      <w:rFonts w:ascii="Open Sans" w:eastAsia="Times New Roman" w:hAnsi="Open Sans" w:cs="Times New Roman"/>
      <w:sz w:val="24"/>
      <w:szCs w:val="24"/>
    </w:rPr>
  </w:style>
  <w:style w:type="character" w:customStyle="1" w:styleId="Heading2Char">
    <w:name w:val="Heading 2 Char"/>
    <w:basedOn w:val="DefaultParagraphFont"/>
    <w:link w:val="Heading2"/>
    <w:uiPriority w:val="9"/>
    <w:rsid w:val="004220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42201E"/>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42201E"/>
    <w:rPr>
      <w:color w:val="0000FF"/>
      <w:u w:val="single"/>
    </w:rPr>
  </w:style>
  <w:style w:type="table" w:customStyle="1" w:styleId="TableGrid1">
    <w:name w:val="Table Grid1"/>
    <w:basedOn w:val="TableNormal"/>
    <w:next w:val="TableGrid"/>
    <w:uiPriority w:val="39"/>
    <w:rsid w:val="00034F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3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23215">
      <w:bodyDiv w:val="1"/>
      <w:marLeft w:val="0"/>
      <w:marRight w:val="0"/>
      <w:marTop w:val="0"/>
      <w:marBottom w:val="0"/>
      <w:divBdr>
        <w:top w:val="none" w:sz="0" w:space="0" w:color="auto"/>
        <w:left w:val="none" w:sz="0" w:space="0" w:color="auto"/>
        <w:bottom w:val="none" w:sz="0" w:space="0" w:color="auto"/>
        <w:right w:val="none" w:sz="0" w:space="0" w:color="auto"/>
      </w:divBdr>
      <w:divsChild>
        <w:div w:id="1294797254">
          <w:marLeft w:val="0"/>
          <w:marRight w:val="0"/>
          <w:marTop w:val="0"/>
          <w:marBottom w:val="0"/>
          <w:divBdr>
            <w:top w:val="none" w:sz="0" w:space="0" w:color="auto"/>
            <w:left w:val="none" w:sz="0" w:space="0" w:color="auto"/>
            <w:bottom w:val="none" w:sz="0" w:space="0" w:color="auto"/>
            <w:right w:val="none" w:sz="0" w:space="0" w:color="auto"/>
          </w:divBdr>
          <w:divsChild>
            <w:div w:id="1758558489">
              <w:marLeft w:val="0"/>
              <w:marRight w:val="0"/>
              <w:marTop w:val="0"/>
              <w:marBottom w:val="0"/>
              <w:divBdr>
                <w:top w:val="none" w:sz="0" w:space="0" w:color="auto"/>
                <w:left w:val="none" w:sz="0" w:space="0" w:color="auto"/>
                <w:bottom w:val="none" w:sz="0" w:space="0" w:color="auto"/>
                <w:right w:val="none" w:sz="0" w:space="0" w:color="auto"/>
              </w:divBdr>
              <w:divsChild>
                <w:div w:id="239947527">
                  <w:marLeft w:val="0"/>
                  <w:marRight w:val="0"/>
                  <w:marTop w:val="0"/>
                  <w:marBottom w:val="0"/>
                  <w:divBdr>
                    <w:top w:val="none" w:sz="0" w:space="0" w:color="auto"/>
                    <w:left w:val="none" w:sz="0" w:space="0" w:color="auto"/>
                    <w:bottom w:val="none" w:sz="0" w:space="0" w:color="auto"/>
                    <w:right w:val="none" w:sz="0" w:space="0" w:color="auto"/>
                  </w:divBdr>
                  <w:divsChild>
                    <w:div w:id="2042433988">
                      <w:marLeft w:val="0"/>
                      <w:marRight w:val="0"/>
                      <w:marTop w:val="0"/>
                      <w:marBottom w:val="0"/>
                      <w:divBdr>
                        <w:top w:val="none" w:sz="0" w:space="0" w:color="auto"/>
                        <w:left w:val="none" w:sz="0" w:space="0" w:color="auto"/>
                        <w:bottom w:val="none" w:sz="0" w:space="0" w:color="auto"/>
                        <w:right w:val="none" w:sz="0" w:space="0" w:color="auto"/>
                      </w:divBdr>
                      <w:divsChild>
                        <w:div w:id="1810711730">
                          <w:marLeft w:val="0"/>
                          <w:marRight w:val="0"/>
                          <w:marTop w:val="0"/>
                          <w:marBottom w:val="0"/>
                          <w:divBdr>
                            <w:top w:val="none" w:sz="0" w:space="0" w:color="auto"/>
                            <w:left w:val="none" w:sz="0" w:space="0" w:color="auto"/>
                            <w:bottom w:val="none" w:sz="0" w:space="0" w:color="auto"/>
                            <w:right w:val="none" w:sz="0" w:space="0" w:color="auto"/>
                          </w:divBdr>
                          <w:divsChild>
                            <w:div w:id="1513253531">
                              <w:marLeft w:val="-225"/>
                              <w:marRight w:val="-225"/>
                              <w:marTop w:val="0"/>
                              <w:marBottom w:val="0"/>
                              <w:divBdr>
                                <w:top w:val="none" w:sz="0" w:space="0" w:color="auto"/>
                                <w:left w:val="none" w:sz="0" w:space="0" w:color="auto"/>
                                <w:bottom w:val="none" w:sz="0" w:space="0" w:color="auto"/>
                                <w:right w:val="none" w:sz="0" w:space="0" w:color="auto"/>
                              </w:divBdr>
                              <w:divsChild>
                                <w:div w:id="865407817">
                                  <w:marLeft w:val="0"/>
                                  <w:marRight w:val="0"/>
                                  <w:marTop w:val="0"/>
                                  <w:marBottom w:val="0"/>
                                  <w:divBdr>
                                    <w:top w:val="none" w:sz="0" w:space="0" w:color="auto"/>
                                    <w:left w:val="none" w:sz="0" w:space="0" w:color="auto"/>
                                    <w:bottom w:val="none" w:sz="0" w:space="0" w:color="auto"/>
                                    <w:right w:val="none" w:sz="0" w:space="0" w:color="auto"/>
                                  </w:divBdr>
                                  <w:divsChild>
                                    <w:div w:id="224680494">
                                      <w:marLeft w:val="0"/>
                                      <w:marRight w:val="0"/>
                                      <w:marTop w:val="0"/>
                                      <w:marBottom w:val="0"/>
                                      <w:divBdr>
                                        <w:top w:val="none" w:sz="0" w:space="0" w:color="auto"/>
                                        <w:left w:val="none" w:sz="0" w:space="0" w:color="auto"/>
                                        <w:bottom w:val="none" w:sz="0" w:space="0" w:color="auto"/>
                                        <w:right w:val="none" w:sz="0" w:space="0" w:color="auto"/>
                                      </w:divBdr>
                                      <w:divsChild>
                                        <w:div w:id="457408458">
                                          <w:marLeft w:val="0"/>
                                          <w:marRight w:val="0"/>
                                          <w:marTop w:val="0"/>
                                          <w:marBottom w:val="0"/>
                                          <w:divBdr>
                                            <w:top w:val="none" w:sz="0" w:space="0" w:color="auto"/>
                                            <w:left w:val="none" w:sz="0" w:space="0" w:color="auto"/>
                                            <w:bottom w:val="none" w:sz="0" w:space="0" w:color="auto"/>
                                            <w:right w:val="none" w:sz="0" w:space="0" w:color="auto"/>
                                          </w:divBdr>
                                          <w:divsChild>
                                            <w:div w:id="508100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AA6A3-5514-4F9B-8763-50770E38B2DD}">
  <ds:schemaRefs>
    <ds:schemaRef ds:uri="http://schemas.microsoft.com/sharepoint/v3/contenttype/forms"/>
  </ds:schemaRefs>
</ds:datastoreItem>
</file>

<file path=customXml/itemProps2.xml><?xml version="1.0" encoding="utf-8"?>
<ds:datastoreItem xmlns:ds="http://schemas.openxmlformats.org/officeDocument/2006/customXml" ds:itemID="{8C9BDAFA-7FD4-4640-94C6-0DB90F2F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7813C-E34B-4D7F-B591-60982C678B1A}">
  <ds:schemaRefs>
    <ds:schemaRef ds:uri="urn:sharePointPublishingRcaProperties"/>
  </ds:schemaRefs>
</ds:datastoreItem>
</file>

<file path=customXml/itemProps4.xml><?xml version="1.0" encoding="utf-8"?>
<ds:datastoreItem xmlns:ds="http://schemas.openxmlformats.org/officeDocument/2006/customXml" ds:itemID="{FC9706CB-1252-401D-B3FE-F5E2F5EF3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Bryan (FMCSA)</dc:creator>
  <cp:keywords/>
  <dc:description/>
  <cp:lastModifiedBy>Ahmad, Uzair CTR (OST)</cp:lastModifiedBy>
  <cp:revision>2</cp:revision>
  <dcterms:created xsi:type="dcterms:W3CDTF">2020-02-28T04:03:00Z</dcterms:created>
  <dcterms:modified xsi:type="dcterms:W3CDTF">2020-02-28T04:03:00Z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