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0C000" w14:textId="14C2BAE8" w:rsidR="007E7BAE" w:rsidRDefault="002F2BDF" w:rsidP="002F2BD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Cross-border hours-of-service requirements</w:t>
      </w:r>
    </w:p>
    <w:p w14:paraId="79AF5E5C" w14:textId="77777777" w:rsidR="002F2BDF" w:rsidRPr="00C578AD" w:rsidRDefault="002F2BDF" w:rsidP="0042201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5E21C38" w14:textId="3221C5B1" w:rsidR="000C4092" w:rsidRPr="00C578AD" w:rsidRDefault="002F2BDF" w:rsidP="007E7BAE">
      <w:pPr>
        <w:pStyle w:val="NormalWeb"/>
        <w:shd w:val="clear" w:color="auto" w:fill="FFFFFF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FAQ003</w:t>
      </w:r>
      <w:r w:rsidR="0042201E" w:rsidRPr="00C578AD">
        <w:rPr>
          <w:rFonts w:ascii="Times New Roman" w:hAnsi="Times New Roman"/>
          <w:b/>
          <w:bCs/>
        </w:rPr>
        <w:t xml:space="preserve">: </w:t>
      </w:r>
      <w:r w:rsidR="00C578AD" w:rsidRPr="00C578AD">
        <w:rPr>
          <w:rFonts w:ascii="Times New Roman" w:eastAsiaTheme="minorHAnsi" w:hAnsi="Times New Roman"/>
          <w:b/>
          <w:bCs/>
          <w:color w:val="212529"/>
          <w:lang w:val="en"/>
        </w:rPr>
        <w:t xml:space="preserve">Must a driver from Canada have a record of duty status available for inspection when operating </w:t>
      </w:r>
      <w:r w:rsidR="00C578AD" w:rsidRPr="002F2BDF">
        <w:rPr>
          <w:rFonts w:ascii="Times New Roman" w:eastAsiaTheme="minorHAnsi" w:hAnsi="Times New Roman"/>
          <w:b/>
          <w:bCs/>
          <w:color w:val="212529"/>
          <w:lang w:val="en"/>
        </w:rPr>
        <w:t>a CMV</w:t>
      </w:r>
      <w:r w:rsidR="00C578AD" w:rsidRPr="00C578AD">
        <w:rPr>
          <w:rFonts w:ascii="Times New Roman" w:eastAsiaTheme="minorHAnsi" w:hAnsi="Times New Roman"/>
          <w:b/>
          <w:bCs/>
          <w:color w:val="212529"/>
          <w:lang w:val="en"/>
        </w:rPr>
        <w:t xml:space="preserve"> in the United States?</w:t>
      </w:r>
    </w:p>
    <w:p w14:paraId="2E616FE1" w14:textId="6256A512" w:rsidR="007E7BAE" w:rsidRPr="00C578AD" w:rsidRDefault="002247B6" w:rsidP="000C4092">
      <w:pPr>
        <w:pStyle w:val="NormalWeb"/>
        <w:shd w:val="clear" w:color="auto" w:fill="FFFFFF"/>
        <w:rPr>
          <w:rFonts w:ascii="Times New Roman" w:hAnsi="Times New Roman"/>
          <w:color w:val="212529"/>
          <w:lang w:val="en"/>
        </w:rPr>
      </w:pPr>
      <w:r>
        <w:rPr>
          <w:rFonts w:ascii="Times New Roman" w:hAnsi="Times New Roman"/>
          <w:b/>
          <w:bCs/>
          <w:color w:val="000000"/>
        </w:rPr>
        <w:t>Answer</w:t>
      </w:r>
      <w:r w:rsidR="00C578AD" w:rsidRPr="00C578AD">
        <w:rPr>
          <w:rFonts w:ascii="Times New Roman" w:hAnsi="Times New Roman"/>
          <w:b/>
          <w:bCs/>
          <w:color w:val="000000"/>
        </w:rPr>
        <w:t xml:space="preserve">: </w:t>
      </w:r>
      <w:r w:rsidR="00C578AD" w:rsidRPr="00C578AD">
        <w:rPr>
          <w:rFonts w:ascii="Times New Roman" w:hAnsi="Times New Roman"/>
          <w:color w:val="212529"/>
          <w:lang w:val="en"/>
        </w:rPr>
        <w:t>Yes, a driver from Canada is subject to the record of duty status requirements of the United States.  (49 CFR § 395.8)</w:t>
      </w:r>
    </w:p>
    <w:sectPr w:rsidR="007E7BAE" w:rsidRPr="00C5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1E"/>
    <w:rsid w:val="00055721"/>
    <w:rsid w:val="000C4092"/>
    <w:rsid w:val="002247B6"/>
    <w:rsid w:val="002F2BDF"/>
    <w:rsid w:val="0042201E"/>
    <w:rsid w:val="004E738A"/>
    <w:rsid w:val="006E62CD"/>
    <w:rsid w:val="007E7BAE"/>
    <w:rsid w:val="008712D3"/>
    <w:rsid w:val="00B81B46"/>
    <w:rsid w:val="00BB0FD4"/>
    <w:rsid w:val="00C5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BA9D0"/>
  <w15:chartTrackingRefBased/>
  <w15:docId w15:val="{A6398F67-6D60-4EE4-8A7B-C5E39211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22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01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201E"/>
    <w:rPr>
      <w:b/>
      <w:bCs/>
    </w:rPr>
  </w:style>
  <w:style w:type="paragraph" w:styleId="NormalWeb">
    <w:name w:val="Normal (Web)"/>
    <w:basedOn w:val="Normal"/>
    <w:uiPriority w:val="99"/>
    <w:unhideWhenUsed/>
    <w:rsid w:val="0042201E"/>
    <w:pPr>
      <w:spacing w:after="100" w:afterAutospacing="1" w:line="240" w:lineRule="auto"/>
    </w:pPr>
    <w:rPr>
      <w:rFonts w:ascii="Open Sans" w:eastAsia="Times New Roman" w:hAnsi="Open Sans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20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0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201E"/>
    <w:rPr>
      <w:color w:val="0000FF"/>
      <w:u w:val="single"/>
    </w:rPr>
  </w:style>
  <w:style w:type="table" w:styleId="TableGrid">
    <w:name w:val="Table Grid"/>
    <w:basedOn w:val="TableNormal"/>
    <w:uiPriority w:val="39"/>
    <w:rsid w:val="002F2B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3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0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097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391485-7833-4C97-A122-DC07BCA5DA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3B1B44-04BB-4443-95C9-F58658BDE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2DF47D-7388-4581-8C0C-0ACF1A983CA2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383B6A98-3248-4E60-B68A-CDB96177C4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Bryan (FMCSA)</dc:creator>
  <cp:keywords/>
  <dc:description/>
  <cp:lastModifiedBy>Ahmad, Uzair CTR (OST)</cp:lastModifiedBy>
  <cp:revision>2</cp:revision>
  <dcterms:created xsi:type="dcterms:W3CDTF">2020-02-28T02:33:00Z</dcterms:created>
  <dcterms:modified xsi:type="dcterms:W3CDTF">2020-02-28T02:33:00Z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