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38738" w14:textId="0FE1561F" w:rsidR="009149F8" w:rsidRDefault="003B722D" w:rsidP="00BE735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D47B65">
        <w:rPr>
          <w:rFonts w:asciiTheme="minorHAnsi" w:hAnsiTheme="minorHAnsi" w:cstheme="minorHAnsi"/>
          <w:sz w:val="22"/>
          <w:szCs w:val="22"/>
        </w:rPr>
        <w:t>river vehicle inspection reports</w:t>
      </w:r>
    </w:p>
    <w:p w14:paraId="7962AFC7" w14:textId="77777777" w:rsidR="0073289E" w:rsidRPr="00624A9E" w:rsidRDefault="0073289E" w:rsidP="00BE7352">
      <w:pPr>
        <w:rPr>
          <w:rFonts w:asciiTheme="minorHAnsi" w:hAnsiTheme="minorHAnsi" w:cstheme="minorHAnsi"/>
          <w:sz w:val="22"/>
          <w:szCs w:val="22"/>
        </w:rPr>
      </w:pPr>
    </w:p>
    <w:p w14:paraId="61D21B56" w14:textId="28C3D78E" w:rsidR="00E96874" w:rsidRPr="00624A9E" w:rsidRDefault="00E96874" w:rsidP="00E9687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7333FF2" w14:textId="685B7E99" w:rsidR="005930AA" w:rsidRPr="00624A9E" w:rsidRDefault="005930AA" w:rsidP="005930AA">
      <w:pPr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</w:pPr>
      <w:bookmarkStart w:id="0" w:name="_GoBack"/>
      <w:bookmarkEnd w:id="0"/>
    </w:p>
    <w:p w14:paraId="7D1DCC7E" w14:textId="128E6A1E" w:rsidR="00624A9E" w:rsidRPr="00624A9E" w:rsidRDefault="00D47B65" w:rsidP="00624A9E">
      <w:pPr>
        <w:shd w:val="clear" w:color="auto" w:fill="FFFFFF"/>
        <w:spacing w:after="100" w:afterAutospacing="1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r>
        <w:rPr>
          <w:rFonts w:asciiTheme="minorHAnsi" w:hAnsiTheme="minorHAnsi" w:cstheme="minorHAnsi"/>
          <w:b/>
          <w:bCs/>
          <w:color w:val="212529"/>
          <w:sz w:val="22"/>
          <w:szCs w:val="22"/>
          <w:lang w:val="en"/>
        </w:rPr>
        <w:t>FAQ001 Re</w:t>
      </w:r>
      <w:r w:rsidR="00624A9E" w:rsidRPr="00624A9E">
        <w:rPr>
          <w:rFonts w:asciiTheme="minorHAnsi" w:hAnsiTheme="minorHAnsi" w:cstheme="minorHAnsi"/>
          <w:b/>
          <w:bCs/>
          <w:color w:val="212529"/>
          <w:sz w:val="22"/>
          <w:szCs w:val="22"/>
          <w:lang w:val="en"/>
        </w:rPr>
        <w:t>quirement that commercial motor vehicle (CMV) drivers operating in the United States in interstate commerce, except drivers of passenger-carrying CMVs, submit, and motor carriers retain, the driver vehicle inspection reports (DVIR) when the driver has neither found nor been made aware of any vehicle defects or deficiencies (no-defect DVIR) impact U.S drivers operating in Canada?</w:t>
      </w:r>
    </w:p>
    <w:p w14:paraId="2316DB95" w14:textId="0263F13C" w:rsidR="00624A9E" w:rsidRPr="00624A9E" w:rsidRDefault="00624A9E" w:rsidP="00624A9E">
      <w:pPr>
        <w:shd w:val="clear" w:color="auto" w:fill="FFFFFF"/>
        <w:spacing w:after="100" w:afterAutospacing="1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r w:rsidRPr="00624A9E">
        <w:rPr>
          <w:rFonts w:asciiTheme="minorHAnsi" w:hAnsiTheme="minorHAnsi" w:cstheme="minorHAnsi"/>
          <w:color w:val="212529"/>
          <w:sz w:val="22"/>
          <w:szCs w:val="22"/>
          <w:lang w:val="en"/>
        </w:rPr>
        <w:t> </w:t>
      </w:r>
      <w:r w:rsidR="0069716D">
        <w:rPr>
          <w:rFonts w:asciiTheme="minorHAnsi" w:hAnsiTheme="minorHAnsi" w:cstheme="minorHAnsi"/>
          <w:b/>
          <w:bCs/>
          <w:color w:val="212529"/>
          <w:sz w:val="22"/>
          <w:szCs w:val="22"/>
          <w:lang w:val="en"/>
        </w:rPr>
        <w:t>Answer</w:t>
      </w:r>
      <w:r w:rsidRPr="00624A9E">
        <w:rPr>
          <w:rFonts w:asciiTheme="minorHAnsi" w:hAnsiTheme="minorHAnsi" w:cstheme="minorHAnsi"/>
          <w:b/>
          <w:bCs/>
          <w:color w:val="212529"/>
          <w:sz w:val="22"/>
          <w:szCs w:val="22"/>
          <w:lang w:val="en"/>
        </w:rPr>
        <w:t xml:space="preserve">:  </w:t>
      </w:r>
      <w:r w:rsidRPr="00624A9E">
        <w:rPr>
          <w:rFonts w:asciiTheme="minorHAnsi" w:hAnsiTheme="minorHAnsi" w:cstheme="minorHAnsi"/>
          <w:color w:val="212529"/>
          <w:sz w:val="22"/>
          <w:szCs w:val="22"/>
          <w:lang w:val="en"/>
        </w:rPr>
        <w:t xml:space="preserve">This change only applies to operations in the United States only.  To continue to comply with Canadian National and Provincial regulations, U.S.-based motor carriers need to complete and retain DVIRs when operating in Canada regardless of </w:t>
      </w:r>
      <w:proofErr w:type="gramStart"/>
      <w:r w:rsidRPr="00624A9E">
        <w:rPr>
          <w:rFonts w:asciiTheme="minorHAnsi" w:hAnsiTheme="minorHAnsi" w:cstheme="minorHAnsi"/>
          <w:color w:val="212529"/>
          <w:sz w:val="22"/>
          <w:szCs w:val="22"/>
          <w:lang w:val="en"/>
        </w:rPr>
        <w:t>whether or not</w:t>
      </w:r>
      <w:proofErr w:type="gramEnd"/>
      <w:r w:rsidRPr="00624A9E">
        <w:rPr>
          <w:rFonts w:asciiTheme="minorHAnsi" w:hAnsiTheme="minorHAnsi" w:cstheme="minorHAnsi"/>
          <w:color w:val="212529"/>
          <w:sz w:val="22"/>
          <w:szCs w:val="22"/>
          <w:lang w:val="en"/>
        </w:rPr>
        <w:t xml:space="preserve"> defects are noted.</w:t>
      </w:r>
    </w:p>
    <w:sectPr w:rsidR="00624A9E" w:rsidRPr="00624A9E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D0B4A"/>
    <w:multiLevelType w:val="multilevel"/>
    <w:tmpl w:val="7BE68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D029FE"/>
    <w:multiLevelType w:val="multilevel"/>
    <w:tmpl w:val="708C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594166"/>
    <w:multiLevelType w:val="multilevel"/>
    <w:tmpl w:val="5F549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AA3B0F"/>
    <w:multiLevelType w:val="multilevel"/>
    <w:tmpl w:val="E09A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6055D2"/>
    <w:multiLevelType w:val="multilevel"/>
    <w:tmpl w:val="48E8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9826F8"/>
    <w:multiLevelType w:val="multilevel"/>
    <w:tmpl w:val="66F4F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36C6B"/>
    <w:rsid w:val="0004634F"/>
    <w:rsid w:val="00072996"/>
    <w:rsid w:val="00097FAC"/>
    <w:rsid w:val="001028E3"/>
    <w:rsid w:val="00135E6C"/>
    <w:rsid w:val="001C1FFE"/>
    <w:rsid w:val="00201B8E"/>
    <w:rsid w:val="00227198"/>
    <w:rsid w:val="002712A8"/>
    <w:rsid w:val="002B6E2A"/>
    <w:rsid w:val="002D5D65"/>
    <w:rsid w:val="002E2813"/>
    <w:rsid w:val="00314A12"/>
    <w:rsid w:val="00347EFA"/>
    <w:rsid w:val="003B722D"/>
    <w:rsid w:val="0040553F"/>
    <w:rsid w:val="00445121"/>
    <w:rsid w:val="004C14AA"/>
    <w:rsid w:val="0050474B"/>
    <w:rsid w:val="005930AA"/>
    <w:rsid w:val="005D1B3A"/>
    <w:rsid w:val="005D57E4"/>
    <w:rsid w:val="005E617B"/>
    <w:rsid w:val="00620D1B"/>
    <w:rsid w:val="00624A9E"/>
    <w:rsid w:val="00630A76"/>
    <w:rsid w:val="0067786F"/>
    <w:rsid w:val="0068407E"/>
    <w:rsid w:val="0069716D"/>
    <w:rsid w:val="006E124B"/>
    <w:rsid w:val="0073289E"/>
    <w:rsid w:val="00753B41"/>
    <w:rsid w:val="00791385"/>
    <w:rsid w:val="00875573"/>
    <w:rsid w:val="009118A4"/>
    <w:rsid w:val="009149F8"/>
    <w:rsid w:val="009304DE"/>
    <w:rsid w:val="00973030"/>
    <w:rsid w:val="00991688"/>
    <w:rsid w:val="00A6664E"/>
    <w:rsid w:val="00A93F24"/>
    <w:rsid w:val="00A9461C"/>
    <w:rsid w:val="00AA6FF6"/>
    <w:rsid w:val="00AF1165"/>
    <w:rsid w:val="00B43758"/>
    <w:rsid w:val="00B55974"/>
    <w:rsid w:val="00B92948"/>
    <w:rsid w:val="00BE7352"/>
    <w:rsid w:val="00C07DBF"/>
    <w:rsid w:val="00C47729"/>
    <w:rsid w:val="00C93DDA"/>
    <w:rsid w:val="00D1435E"/>
    <w:rsid w:val="00D47B65"/>
    <w:rsid w:val="00D51A61"/>
    <w:rsid w:val="00E84AF2"/>
    <w:rsid w:val="00E91711"/>
    <w:rsid w:val="00E927E8"/>
    <w:rsid w:val="00E96874"/>
    <w:rsid w:val="00EA0CF1"/>
    <w:rsid w:val="00EB1625"/>
    <w:rsid w:val="00EB3520"/>
    <w:rsid w:val="00EE094B"/>
    <w:rsid w:val="00F11899"/>
    <w:rsid w:val="00F63594"/>
    <w:rsid w:val="00F8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Default">
    <w:name w:val="Default"/>
    <w:rsid w:val="00E9687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Mention">
    <w:name w:val="Mention"/>
    <w:basedOn w:val="DefaultParagraphFont"/>
    <w:uiPriority w:val="99"/>
    <w:semiHidden/>
    <w:unhideWhenUsed/>
    <w:rsid w:val="009149F8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927E8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2E2813"/>
    <w:rPr>
      <w:i/>
      <w:iCs/>
    </w:rPr>
  </w:style>
  <w:style w:type="table" w:customStyle="1" w:styleId="TableGrid1">
    <w:name w:val="Table Grid1"/>
    <w:basedOn w:val="TableNormal"/>
    <w:next w:val="TableGrid"/>
    <w:uiPriority w:val="39"/>
    <w:rsid w:val="00D47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47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4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1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11210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045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14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97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77706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5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81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3274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71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48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596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96949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9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17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1105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86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70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18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498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8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42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1886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03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10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482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26409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4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765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21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8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988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82694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0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8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1815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44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14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44025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8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7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4249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94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01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30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73900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6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0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3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73877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68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10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262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85292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6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95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1744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78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04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55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45328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7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7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9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0359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23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38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199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65397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3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9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5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1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766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9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194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268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40471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4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4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9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2310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01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00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70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24197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7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56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8950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81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67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424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26459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21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6322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82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15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75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57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8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02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97992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0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369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08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1784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7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8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8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0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00195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4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24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20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83716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4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07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11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30192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9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84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136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0872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0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2448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46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85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56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12679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8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1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9836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32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5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848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5976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6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6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27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99673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05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794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45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29566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7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16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9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64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5263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14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03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39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06560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2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4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779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24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867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84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48223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5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8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72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0001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67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20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68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28451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7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1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9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38514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57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1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505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8527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6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1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4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25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42927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49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232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25277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3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3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66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350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2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4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72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5491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5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0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4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800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57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69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4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8608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1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07310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25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55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581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31641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8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5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6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77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1874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89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95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0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27603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962B4-4504-4663-A0A1-DCB67B37E8FF}">
  <ds:schemaRefs>
    <ds:schemaRef ds:uri="urn:sharePointPublishingRcaProperties"/>
  </ds:schemaRefs>
</ds:datastoreItem>
</file>

<file path=customXml/itemProps2.xml><?xml version="1.0" encoding="utf-8"?>
<ds:datastoreItem xmlns:ds="http://schemas.openxmlformats.org/officeDocument/2006/customXml" ds:itemID="{8BE38C72-2D6E-440D-A1A9-A10E639803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8BC2CA-2B4D-48F4-A1D2-D97CC1D904F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B67C281-B03D-4FCD-9B1E-BCA5174D5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2D9FAC2-5547-4F55-A5A6-46C0B0191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Ahmad, Uzair CTR (OST)</cp:lastModifiedBy>
  <cp:revision>2</cp:revision>
  <dcterms:created xsi:type="dcterms:W3CDTF">2020-02-28T02:09:00Z</dcterms:created>
  <dcterms:modified xsi:type="dcterms:W3CDTF">2020-02-28T02:09:00Z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