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5" w:rsidRPr="003773C9" w:rsidRDefault="00A122BB" w:rsidP="002C01E1">
      <w:pPr>
        <w:pStyle w:val="Title"/>
        <w:rPr>
          <w:sz w:val="40"/>
        </w:rPr>
      </w:pPr>
      <w:r w:rsidRPr="00A122BB">
        <w:rPr>
          <w:sz w:val="40"/>
        </w:rPr>
        <w:t>Approaching the Vehicle</w:t>
      </w:r>
      <w:bookmarkStart w:id="0" w:name="_GoBack"/>
      <w:bookmarkEnd w:id="0"/>
      <w:r w:rsidR="003773C9" w:rsidRPr="003773C9">
        <w:rPr>
          <w:sz w:val="40"/>
        </w:rPr>
        <w:t xml:space="preserve"> Transcript</w:t>
      </w:r>
    </w:p>
    <w:p w:rsidR="002C01E1" w:rsidRPr="002C01E1" w:rsidRDefault="00405640" w:rsidP="003773C9">
      <w:r w:rsidRPr="00405640">
        <w:rPr>
          <w:b/>
          <w:sz w:val="24"/>
        </w:rPr>
        <w:t>Narrator:</w:t>
      </w:r>
      <w:r>
        <w:rPr>
          <w:sz w:val="24"/>
        </w:rPr>
        <w:t xml:space="preserve"> </w:t>
      </w:r>
      <w:r w:rsidRPr="00405640">
        <w:rPr>
          <w:sz w:val="24"/>
        </w:rPr>
        <w:t>When approaching the truck or bus, consider making a non-traffic side approach.</w:t>
      </w:r>
      <w:r>
        <w:rPr>
          <w:sz w:val="24"/>
        </w:rPr>
        <w:t xml:space="preserve"> </w:t>
      </w:r>
      <w:r w:rsidRPr="00405640">
        <w:rPr>
          <w:sz w:val="24"/>
        </w:rPr>
        <w:t>This approach keeps you away from traffic and typically provides more officer safety options.</w:t>
      </w:r>
      <w:r>
        <w:rPr>
          <w:sz w:val="24"/>
        </w:rPr>
        <w:t xml:space="preserve"> </w:t>
      </w:r>
      <w:r w:rsidRPr="00405640">
        <w:rPr>
          <w:sz w:val="24"/>
        </w:rPr>
        <w:t>If you do approach on the driver side of a truck, be aware of traffic.</w:t>
      </w:r>
    </w:p>
    <w:sectPr w:rsidR="002C01E1" w:rsidRPr="002C0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2B8"/>
    <w:multiLevelType w:val="hybridMultilevel"/>
    <w:tmpl w:val="AA52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62CE"/>
    <w:multiLevelType w:val="hybridMultilevel"/>
    <w:tmpl w:val="76924A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7DE"/>
    <w:multiLevelType w:val="hybridMultilevel"/>
    <w:tmpl w:val="A0CE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84"/>
    <w:rsid w:val="00137790"/>
    <w:rsid w:val="002B50F0"/>
    <w:rsid w:val="002C01E1"/>
    <w:rsid w:val="003773C9"/>
    <w:rsid w:val="00405640"/>
    <w:rsid w:val="00411BB7"/>
    <w:rsid w:val="00432E73"/>
    <w:rsid w:val="00740884"/>
    <w:rsid w:val="00796DE0"/>
    <w:rsid w:val="009C01F0"/>
    <w:rsid w:val="00A122BB"/>
    <w:rsid w:val="00A20FA2"/>
    <w:rsid w:val="00AB6535"/>
    <w:rsid w:val="00C82CAC"/>
    <w:rsid w:val="00D11D51"/>
    <w:rsid w:val="00DC18F6"/>
    <w:rsid w:val="00DE1787"/>
    <w:rsid w:val="00EE66D8"/>
    <w:rsid w:val="00F46EAF"/>
    <w:rsid w:val="00F90219"/>
    <w:rsid w:val="00F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884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1E1"/>
    <w:pPr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50F0"/>
    <w:pPr>
      <w:ind w:left="36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E1"/>
    <w:rPr>
      <w:rFonts w:ascii="Times New Roman" w:hAnsi="Times New Roman" w:cs="Times New Roman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C01E1"/>
    <w:pPr>
      <w:pBdr>
        <w:bottom w:val="single" w:sz="4" w:space="4" w:color="000000" w:themeColor="text1"/>
      </w:pBdr>
      <w:spacing w:after="300" w:line="240" w:lineRule="auto"/>
      <w:contextualSpacing/>
    </w:pPr>
    <w:rPr>
      <w:rFonts w:eastAsiaTheme="majorEastAsia"/>
      <w:b/>
      <w:spacing w:val="5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C01E1"/>
    <w:rPr>
      <w:rFonts w:ascii="Times New Roman" w:eastAsiaTheme="majorEastAsia" w:hAnsi="Times New Roman" w:cs="Times New Roman"/>
      <w:b/>
      <w:spacing w:val="5"/>
      <w:kern w:val="28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2C0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01E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1E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E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C01E1"/>
    <w:rPr>
      <w:i/>
      <w:iCs/>
    </w:rPr>
  </w:style>
  <w:style w:type="paragraph" w:styleId="ListParagraph">
    <w:name w:val="List Paragraph"/>
    <w:basedOn w:val="Normal"/>
    <w:uiPriority w:val="34"/>
    <w:qFormat/>
    <w:rsid w:val="00411BB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B50F0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Truck and Bus Traffic Enforcement</vt:lpstr>
    </vt:vector>
  </TitlesOfParts>
  <Company>DOT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Truck and Bus Traffic Enforcement</dc:title>
  <dc:subject>Large Truck and Bus Traffic Enforcement</dc:subject>
  <dc:creator>Federal Motor Carrier Safety Administration</dc:creator>
  <cp:keywords>Large Truck, Bus, Traffic Enforcement</cp:keywords>
  <cp:lastModifiedBy>USDOT_User</cp:lastModifiedBy>
  <cp:revision>11</cp:revision>
  <dcterms:created xsi:type="dcterms:W3CDTF">2015-02-02T19:14:00Z</dcterms:created>
  <dcterms:modified xsi:type="dcterms:W3CDTF">2015-04-27T18:54:00Z</dcterms:modified>
</cp:coreProperties>
</file>